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11E6" w:rsidR="00A92C31" w:rsidP="00A92C31" w:rsidRDefault="00A92C31" w14:paraId="5D53D5D1" w14:textId="77777777">
      <w:pPr>
        <w:spacing w:after="0" w:line="240" w:lineRule="auto"/>
        <w:jc w:val="center"/>
        <w:rPr>
          <w:rFonts w:ascii="Arial" w:hAnsi="Arial" w:cs="Arial"/>
          <w:b/>
          <w:sz w:val="32"/>
          <w:szCs w:val="24"/>
        </w:rPr>
      </w:pPr>
      <w:r>
        <w:rPr>
          <w:rFonts w:ascii="Arial" w:hAnsi="Arial" w:cs="Arial"/>
          <w:b/>
          <w:sz w:val="32"/>
          <w:szCs w:val="24"/>
        </w:rPr>
        <w:t>Small Animal Ultrasonography</w:t>
      </w:r>
      <w:r w:rsidRPr="001611E6">
        <w:rPr>
          <w:rFonts w:ascii="Arial" w:hAnsi="Arial" w:cs="Arial"/>
          <w:b/>
          <w:sz w:val="32"/>
          <w:szCs w:val="24"/>
        </w:rPr>
        <w:t xml:space="preserve"> Core</w:t>
      </w:r>
    </w:p>
    <w:p w:rsidRPr="003F1F14" w:rsidR="00A92C31" w:rsidP="00A92C31" w:rsidRDefault="00A92C31" w14:paraId="41F17F56" w14:textId="77777777">
      <w:pPr>
        <w:spacing w:after="0" w:line="240" w:lineRule="auto"/>
        <w:jc w:val="center"/>
        <w:rPr>
          <w:rFonts w:ascii="Arial" w:hAnsi="Arial" w:cs="Arial"/>
          <w:b/>
        </w:rPr>
      </w:pPr>
      <w:r>
        <w:rPr>
          <w:rFonts w:ascii="Arial" w:hAnsi="Arial" w:cs="Arial"/>
          <w:b/>
        </w:rPr>
        <w:t>Heart Lung Blood Vascular Medicine Institute</w:t>
      </w:r>
    </w:p>
    <w:p w:rsidRPr="003F1F14" w:rsidR="00A92C31" w:rsidP="00A92C31" w:rsidRDefault="00A92C31" w14:paraId="2C5DE5E2" w14:textId="77777777">
      <w:pPr>
        <w:spacing w:after="0" w:line="240" w:lineRule="auto"/>
        <w:jc w:val="center"/>
        <w:rPr>
          <w:rFonts w:ascii="Arial" w:hAnsi="Arial" w:cs="Arial"/>
          <w:b/>
        </w:rPr>
      </w:pPr>
      <w:r>
        <w:rPr>
          <w:rFonts w:ascii="Arial" w:hAnsi="Arial" w:cs="Arial"/>
          <w:b/>
        </w:rPr>
        <w:t>University of Pittsburgh School of Medicine</w:t>
      </w:r>
      <w:r w:rsidRPr="003F1F14">
        <w:rPr>
          <w:rFonts w:ascii="Arial" w:hAnsi="Arial" w:cs="Arial"/>
          <w:b/>
        </w:rPr>
        <w:t xml:space="preserve"> </w:t>
      </w:r>
    </w:p>
    <w:p w:rsidRPr="001611E6" w:rsidR="00A92C31" w:rsidP="00A92C31" w:rsidRDefault="00A92C31" w14:paraId="672A6659" w14:textId="77777777">
      <w:pPr>
        <w:spacing w:after="0" w:line="240" w:lineRule="auto"/>
        <w:jc w:val="center"/>
        <w:rPr>
          <w:rFonts w:ascii="Arial" w:hAnsi="Arial" w:cs="Arial"/>
        </w:rPr>
      </w:pPr>
    </w:p>
    <w:p w:rsidR="00A92C31" w:rsidP="00A92C31" w:rsidRDefault="00A92C31" w14:paraId="2FE6ED59" w14:textId="77777777">
      <w:pPr>
        <w:jc w:val="center"/>
        <w:rPr>
          <w:rFonts w:ascii="Arial" w:hAnsi="Arial" w:cs="Arial"/>
        </w:rPr>
      </w:pPr>
      <w:r>
        <w:rPr>
          <w:rFonts w:ascii="Arial" w:hAnsi="Arial" w:cs="Arial"/>
        </w:rPr>
        <w:t xml:space="preserve">Project Number Assigned by Core: </w:t>
      </w:r>
      <w:r w:rsidRPr="001611E6">
        <w:rPr>
          <w:rFonts w:ascii="Arial" w:hAnsi="Arial" w:cs="Arial"/>
        </w:rPr>
        <w:t>____________________</w:t>
      </w:r>
    </w:p>
    <w:p w:rsidRPr="00166356" w:rsidR="00A92C31" w:rsidP="00A92C31" w:rsidRDefault="00A92C31" w14:paraId="31EF799F" w14:textId="77777777">
      <w:pPr>
        <w:pBdr>
          <w:top w:val="single" w:color="auto" w:sz="4" w:space="1"/>
          <w:left w:val="single" w:color="auto" w:sz="4" w:space="4"/>
          <w:bottom w:val="single" w:color="auto" w:sz="4" w:space="1"/>
          <w:right w:val="single" w:color="auto" w:sz="4" w:space="4"/>
        </w:pBdr>
        <w:jc w:val="center"/>
        <w:rPr>
          <w:rFonts w:ascii="Arial" w:hAnsi="Arial" w:cs="Arial"/>
          <w:b/>
          <w:sz w:val="28"/>
        </w:rPr>
      </w:pPr>
      <w:r w:rsidRPr="00166356">
        <w:rPr>
          <w:rFonts w:ascii="Arial" w:hAnsi="Arial" w:cs="Arial"/>
          <w:b/>
          <w:sz w:val="28"/>
        </w:rPr>
        <w:t xml:space="preserve">REQUEST FOR </w:t>
      </w:r>
      <w:r>
        <w:rPr>
          <w:rFonts w:ascii="Arial" w:hAnsi="Arial" w:cs="Arial"/>
          <w:b/>
          <w:sz w:val="28"/>
        </w:rPr>
        <w:t>RODENT</w:t>
      </w:r>
      <w:r w:rsidRPr="00166356">
        <w:rPr>
          <w:rFonts w:ascii="Arial" w:hAnsi="Arial" w:cs="Arial"/>
          <w:b/>
          <w:sz w:val="28"/>
        </w:rPr>
        <w:t xml:space="preserve"> </w:t>
      </w:r>
      <w:r>
        <w:rPr>
          <w:rFonts w:ascii="Arial" w:hAnsi="Arial" w:cs="Arial"/>
          <w:b/>
          <w:sz w:val="28"/>
        </w:rPr>
        <w:t xml:space="preserve">ULTRASOUND </w:t>
      </w:r>
      <w:r w:rsidRPr="00166356">
        <w:rPr>
          <w:rFonts w:ascii="Arial" w:hAnsi="Arial" w:cs="Arial"/>
          <w:b/>
          <w:sz w:val="28"/>
        </w:rPr>
        <w:t>SERVICES</w:t>
      </w:r>
    </w:p>
    <w:p w:rsidRPr="00BB2497" w:rsidR="00A92C31" w:rsidP="00A92C31" w:rsidRDefault="00A92C31" w14:paraId="5D09642B" w14:textId="77777777">
      <w:pPr>
        <w:spacing w:after="0"/>
        <w:jc w:val="center"/>
        <w:rPr>
          <w:rFonts w:ascii="Arial" w:hAnsi="Arial" w:cs="Arial"/>
          <w:b/>
          <w:bCs/>
        </w:rPr>
      </w:pPr>
      <w:r w:rsidRPr="00BB2497">
        <w:rPr>
          <w:rFonts w:ascii="Arial" w:hAnsi="Arial" w:cs="Arial"/>
          <w:b/>
          <w:bCs/>
        </w:rPr>
        <w:t xml:space="preserve">Please email completed form to </w:t>
      </w:r>
      <w:r>
        <w:rPr>
          <w:rFonts w:ascii="Arial" w:hAnsi="Arial" w:cs="Arial"/>
        </w:rPr>
        <w:t>Brenda McMahon (</w:t>
      </w:r>
      <w:r>
        <w:rPr>
          <w:rStyle w:val="Hyperlink"/>
          <w:rFonts w:ascii="Arial" w:hAnsi="Arial" w:cs="Arial"/>
        </w:rPr>
        <w:t>brm182@pitt.edu</w:t>
      </w:r>
      <w:r>
        <w:rPr>
          <w:rFonts w:ascii="Arial" w:hAnsi="Arial" w:cs="Arial"/>
        </w:rPr>
        <w:t>)</w:t>
      </w:r>
    </w:p>
    <w:p w:rsidR="00A92C31" w:rsidP="00A92C31" w:rsidRDefault="00A92C31" w14:paraId="49C942CD" w14:textId="77777777">
      <w:pPr>
        <w:jc w:val="center"/>
        <w:rPr>
          <w:rFonts w:ascii="Arial" w:hAnsi="Arial" w:cs="Arial"/>
          <w:b/>
        </w:rPr>
      </w:pPr>
      <w:r w:rsidRPr="008E3A3F">
        <w:rPr>
          <w:rFonts w:ascii="Arial" w:hAnsi="Arial" w:cs="Arial"/>
          <w:b/>
        </w:rPr>
        <w:t>We will respond within 48 h</w:t>
      </w:r>
      <w:r>
        <w:rPr>
          <w:rFonts w:ascii="Arial" w:hAnsi="Arial" w:cs="Arial"/>
          <w:b/>
        </w:rPr>
        <w:t>ours</w:t>
      </w:r>
      <w:r w:rsidRPr="008E3A3F">
        <w:rPr>
          <w:rFonts w:ascii="Arial" w:hAnsi="Arial" w:cs="Arial"/>
          <w:b/>
        </w:rPr>
        <w:t xml:space="preserve"> </w:t>
      </w:r>
      <w:r>
        <w:rPr>
          <w:rFonts w:ascii="Arial" w:hAnsi="Arial" w:cs="Arial"/>
          <w:b/>
        </w:rPr>
        <w:t>to meet with you and review your request</w:t>
      </w:r>
      <w:r w:rsidRPr="008E3A3F">
        <w:rPr>
          <w:rFonts w:ascii="Arial" w:hAnsi="Arial" w:cs="Arial"/>
          <w:b/>
        </w:rPr>
        <w:t>.</w:t>
      </w:r>
    </w:p>
    <w:p w:rsidR="00A92C31" w:rsidP="00A92C31" w:rsidRDefault="00A92C31" w14:paraId="53CFA263" w14:textId="77777777">
      <w:pPr>
        <w:jc w:val="center"/>
        <w:rPr>
          <w:rFonts w:ascii="Arial" w:hAnsi="Arial" w:cs="Arial"/>
        </w:rPr>
      </w:pPr>
      <w:r w:rsidRPr="001611E6">
        <w:rPr>
          <w:rFonts w:ascii="Arial" w:hAnsi="Arial" w:cs="Arial"/>
        </w:rPr>
        <w:t xml:space="preserve">For more information, contact </w:t>
      </w:r>
      <w:r>
        <w:rPr>
          <w:rFonts w:ascii="Arial" w:hAnsi="Arial" w:cs="Arial"/>
        </w:rPr>
        <w:t>Charlie McTiernan PhD (</w:t>
      </w:r>
      <w:hyperlink w:history="1" r:id="rId5">
        <w:r w:rsidRPr="00B1546B">
          <w:rPr>
            <w:rStyle w:val="Hyperlink"/>
            <w:rFonts w:ascii="Arial" w:hAnsi="Arial" w:cs="Arial"/>
          </w:rPr>
          <w:t>mctiernanc@upmc.edu</w:t>
        </w:r>
      </w:hyperlink>
      <w:r>
        <w:rPr>
          <w:rFonts w:ascii="Arial" w:hAnsi="Arial" w:cs="Arial"/>
        </w:rPr>
        <w:t>) or Kang Kim PhD (</w:t>
      </w:r>
      <w:hyperlink w:history="1" r:id="rId6">
        <w:r w:rsidRPr="00A87B94">
          <w:rPr>
            <w:rStyle w:val="Hyperlink"/>
            <w:rFonts w:ascii="Arial" w:hAnsi="Arial" w:cs="Arial"/>
          </w:rPr>
          <w:t>kangkim@upmc.edu</w:t>
        </w:r>
      </w:hyperlink>
      <w:r>
        <w:rPr>
          <w:rFonts w:ascii="Arial" w:hAnsi="Arial" w:cs="Arial"/>
        </w:rPr>
        <w:t>)</w:t>
      </w:r>
      <w:r w:rsidRPr="001611E6">
        <w:rPr>
          <w:rFonts w:ascii="Arial" w:hAnsi="Arial" w:cs="Arial"/>
        </w:rPr>
        <w:t>.</w:t>
      </w:r>
    </w:p>
    <w:p w:rsidRPr="0099060F" w:rsidR="00A92C31" w:rsidP="00A92C31" w:rsidRDefault="00A92C31" w14:paraId="0A37501D" w14:textId="77777777">
      <w:pPr>
        <w:jc w:val="center"/>
        <w:rPr>
          <w:rFonts w:ascii="Arial" w:hAnsi="Arial" w:cs="Arial"/>
        </w:rPr>
      </w:pPr>
    </w:p>
    <w:p w:rsidRPr="001611E6" w:rsidR="00A92C31" w:rsidP="00A92C31" w:rsidRDefault="00A92C31" w14:paraId="18718C1B" w14:textId="77777777">
      <w:pPr>
        <w:pStyle w:val="ListParagraph"/>
        <w:numPr>
          <w:ilvl w:val="0"/>
          <w:numId w:val="1"/>
        </w:numPr>
        <w:spacing w:line="276" w:lineRule="auto"/>
        <w:rPr>
          <w:rFonts w:ascii="Arial" w:hAnsi="Arial" w:cs="Arial"/>
          <w:szCs w:val="24"/>
        </w:rPr>
      </w:pPr>
      <w:r w:rsidRPr="005E52D4">
        <w:rPr>
          <w:rFonts w:ascii="Arial" w:hAnsi="Arial" w:cs="Arial"/>
          <w:b/>
          <w:sz w:val="28"/>
          <w:szCs w:val="24"/>
          <w:u w:val="single"/>
        </w:rPr>
        <w:t>General Information</w:t>
      </w:r>
      <w:r w:rsidRPr="005E52D4">
        <w:rPr>
          <w:rFonts w:ascii="Arial" w:hAnsi="Arial" w:cs="Arial"/>
          <w:sz w:val="28"/>
          <w:szCs w:val="24"/>
        </w:rPr>
        <w:t xml:space="preserve"> (please print clearly)</w:t>
      </w:r>
      <w:r>
        <w:rPr>
          <w:rFonts w:ascii="Arial" w:hAnsi="Arial" w:cs="Arial"/>
          <w:szCs w:val="24"/>
        </w:rPr>
        <w:br/>
      </w:r>
      <w:r w:rsidRPr="001611E6">
        <w:rPr>
          <w:rFonts w:ascii="Arial" w:hAnsi="Arial" w:cs="Arial"/>
          <w:szCs w:val="24"/>
        </w:rPr>
        <w:t>Principal Investigator: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rPr>
        <w:t>Date of request:</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Department/Division:</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Phone:</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rPr>
        <w:t>Fax:</w:t>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 xml:space="preserve"> </w:t>
      </w:r>
      <w:r w:rsidRPr="001611E6">
        <w:rPr>
          <w:rFonts w:ascii="Arial" w:hAnsi="Arial" w:cs="Arial"/>
          <w:szCs w:val="24"/>
        </w:rPr>
        <w:t xml:space="preserve"> Email:</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br/>
      </w:r>
      <w:r w:rsidRPr="001611E6">
        <w:rPr>
          <w:rFonts w:ascii="Arial" w:hAnsi="Arial" w:cs="Arial"/>
          <w:szCs w:val="24"/>
        </w:rPr>
        <w:t>Contact Person, Phone, and email:</w:t>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00A92C31" w:rsidP="00A92C31" w:rsidRDefault="00A92C31" w14:paraId="690A3E96" w14:textId="77777777">
      <w:pPr>
        <w:pStyle w:val="ListParagraph"/>
        <w:numPr>
          <w:ilvl w:val="1"/>
          <w:numId w:val="1"/>
        </w:numPr>
        <w:spacing w:line="276" w:lineRule="auto"/>
        <w:rPr>
          <w:rFonts w:ascii="Arial" w:hAnsi="Arial" w:cs="Arial"/>
        </w:rPr>
      </w:pPr>
      <w:r w:rsidRPr="00BB2497">
        <w:rPr>
          <w:rFonts w:ascii="Arial" w:hAnsi="Arial" w:cs="Arial"/>
        </w:rPr>
        <w:t xml:space="preserve">BRIEFLY describe the cardiac/cardiovascular physiologic question to be addressed. </w:t>
      </w:r>
    </w:p>
    <w:p w:rsidRPr="00BB2497" w:rsidR="00A92C31" w:rsidP="00A92C31" w:rsidRDefault="00A92C31" w14:paraId="7756D476" w14:textId="77777777">
      <w:pPr>
        <w:pStyle w:val="ListParagraph"/>
        <w:spacing w:line="276" w:lineRule="auto"/>
        <w:rPr>
          <w:rFonts w:ascii="Arial" w:hAnsi="Arial" w:cs="Arial"/>
        </w:rPr>
      </w:pPr>
      <w:r w:rsidRPr="0099060F">
        <w:rPr>
          <w:rFonts w:ascii="Arial" w:hAnsi="Arial" w:cs="Arial"/>
          <w:szCs w:val="24"/>
        </w:rPr>
        <w:t>Please also indicate if your lab has previously studied any animal model using ultrasonography.</w:t>
      </w:r>
      <w:r>
        <w:rPr>
          <w:rFonts w:ascii="Arial" w:hAnsi="Arial" w:cs="Arial"/>
          <w:szCs w:val="24"/>
        </w:rPr>
        <w:br/>
      </w:r>
      <w:r w:rsidRPr="001611E6">
        <w:rPr>
          <w:rFonts w:ascii="Arial" w:hAnsi="Arial" w:cs="Arial"/>
          <w:szCs w:val="24"/>
          <w:u w:val="single"/>
        </w:rPr>
        <w:tab/>
      </w:r>
      <w:r w:rsidRPr="001611E6">
        <w:rPr>
          <w:rFonts w:ascii="Arial" w:hAnsi="Arial" w:cs="Arial"/>
          <w:szCs w:val="24"/>
          <w:u w:val="single"/>
        </w:rPr>
        <w:tab/>
      </w:r>
      <w:bookmarkStart w:name="_Hlk509780178" w:id="0"/>
      <w:r w:rsidRPr="001611E6">
        <w:rPr>
          <w:rFonts w:ascii="Arial" w:hAnsi="Arial" w:cs="Arial"/>
          <w:szCs w:val="24"/>
          <w:u w:val="single"/>
        </w:rPr>
        <w:tab/>
      </w:r>
      <w:r w:rsidRPr="001611E6">
        <w:rPr>
          <w:rFonts w:ascii="Arial" w:hAnsi="Arial" w:cs="Arial"/>
          <w:szCs w:val="24"/>
          <w:u w:val="single"/>
        </w:rPr>
        <w:tab/>
      </w:r>
      <w:bookmarkEnd w:id="0"/>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Pr="001611E6" w:rsidR="00A92C31" w:rsidP="00A92C31" w:rsidRDefault="00A92C31" w14:paraId="19EFDA0C" w14:textId="77777777">
      <w:pPr>
        <w:pStyle w:val="ListParagraph"/>
        <w:numPr>
          <w:ilvl w:val="1"/>
          <w:numId w:val="1"/>
        </w:numPr>
        <w:spacing w:line="276" w:lineRule="auto"/>
        <w:rPr>
          <w:rFonts w:ascii="Arial" w:hAnsi="Arial" w:cs="Arial"/>
          <w:szCs w:val="24"/>
        </w:rPr>
      </w:pPr>
      <w:r w:rsidRPr="001611E6">
        <w:rPr>
          <w:rFonts w:ascii="Arial" w:hAnsi="Arial" w:cs="Arial"/>
          <w:szCs w:val="24"/>
        </w:rPr>
        <w:t>Groups to be studied:</w:t>
      </w:r>
      <w:r>
        <w:rPr>
          <w:rFonts w:ascii="Arial" w:hAnsi="Arial" w:cs="Arial"/>
          <w:szCs w:val="24"/>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Pr="001611E6" w:rsidR="00A92C31" w:rsidP="00A92C31" w:rsidRDefault="00A92C31" w14:paraId="14E87BC5" w14:textId="77777777">
      <w:pPr>
        <w:pStyle w:val="ListParagraph"/>
        <w:numPr>
          <w:ilvl w:val="1"/>
          <w:numId w:val="1"/>
        </w:numPr>
        <w:spacing w:line="276" w:lineRule="auto"/>
        <w:rPr>
          <w:rFonts w:ascii="Arial" w:hAnsi="Arial" w:cs="Arial"/>
          <w:szCs w:val="24"/>
        </w:rPr>
      </w:pPr>
      <w:r>
        <w:rPr>
          <w:rFonts w:ascii="Arial" w:hAnsi="Arial" w:cs="Arial"/>
          <w:szCs w:val="24"/>
        </w:rPr>
        <w:t>Number of Rodents per time point:</w:t>
      </w:r>
      <w:r w:rsidRPr="001611E6">
        <w:rPr>
          <w:rFonts w:ascii="Arial" w:hAnsi="Arial" w:cs="Arial"/>
          <w:szCs w:val="24"/>
          <w:u w:val="single"/>
        </w:rPr>
        <w:t xml:space="preserve">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br/>
      </w:r>
    </w:p>
    <w:p w:rsidRPr="00AC2412" w:rsidR="00A92C31" w:rsidP="00A92C31" w:rsidRDefault="00A92C31" w14:paraId="3BA54347" w14:textId="77777777">
      <w:pPr>
        <w:pStyle w:val="ListParagraph"/>
        <w:numPr>
          <w:ilvl w:val="1"/>
          <w:numId w:val="1"/>
        </w:numPr>
        <w:spacing w:line="276" w:lineRule="auto"/>
        <w:rPr>
          <w:rFonts w:ascii="Arial" w:hAnsi="Arial" w:cs="Arial"/>
          <w:szCs w:val="24"/>
        </w:rPr>
      </w:pPr>
      <w:r>
        <w:rPr>
          <w:rFonts w:ascii="Arial" w:hAnsi="Arial" w:cs="Arial"/>
          <w:szCs w:val="24"/>
        </w:rPr>
        <w:t>Time points (if applicable):</w:t>
      </w:r>
      <w:r w:rsidRPr="001611E6">
        <w:rPr>
          <w:rFonts w:ascii="Arial" w:hAnsi="Arial" w:cs="Arial"/>
          <w:szCs w:val="24"/>
          <w:u w:val="single"/>
        </w:rPr>
        <w:t xml:space="preserve">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Pr="00AC2412" w:rsidR="00A92C31" w:rsidP="00A92C31" w:rsidRDefault="00A92C31" w14:paraId="5DAB6C7B" w14:textId="77777777">
      <w:pPr>
        <w:pStyle w:val="ListParagraph"/>
        <w:spacing w:line="276" w:lineRule="auto"/>
        <w:rPr>
          <w:rFonts w:ascii="Arial" w:hAnsi="Arial" w:cs="Arial"/>
          <w:szCs w:val="24"/>
        </w:rPr>
      </w:pPr>
    </w:p>
    <w:p w:rsidR="00A92C31" w:rsidP="006B091F" w:rsidRDefault="00A92C31" w14:paraId="7F00486A" w14:textId="7D8C446B">
      <w:pPr>
        <w:pStyle w:val="ListParagraph"/>
        <w:numPr>
          <w:ilvl w:val="1"/>
          <w:numId w:val="1"/>
        </w:numPr>
        <w:spacing w:line="276" w:lineRule="auto"/>
        <w:rPr>
          <w:rFonts w:ascii="Arial" w:hAnsi="Arial" w:cs="Arial"/>
        </w:rPr>
      </w:pPr>
      <w:r w:rsidRPr="58ACBA0E">
        <w:rPr>
          <w:rFonts w:ascii="Arial" w:hAnsi="Arial" w:cs="Arial"/>
        </w:rPr>
        <w:t>Data end points _________________________________________________________</w:t>
      </w:r>
    </w:p>
    <w:p w:rsidRPr="006B091F" w:rsidR="006B091F" w:rsidP="006B091F" w:rsidRDefault="006B091F" w14:paraId="69F0A25A" w14:textId="77777777">
      <w:pPr>
        <w:pStyle w:val="ListParagraph"/>
        <w:rPr>
          <w:rFonts w:ascii="Arial" w:hAnsi="Arial" w:cs="Arial"/>
        </w:rPr>
      </w:pPr>
    </w:p>
    <w:p w:rsidRPr="006B091F" w:rsidR="00A92C31" w:rsidP="006B091F" w:rsidRDefault="006B091F" w14:paraId="591F2040" w14:textId="3C509D1E">
      <w:pPr>
        <w:pStyle w:val="ListParagraph"/>
        <w:numPr>
          <w:ilvl w:val="1"/>
          <w:numId w:val="1"/>
        </w:numPr>
        <w:spacing w:line="276" w:lineRule="auto"/>
        <w:rPr>
          <w:rFonts w:ascii="Arial" w:hAnsi="Arial" w:cs="Arial"/>
        </w:rPr>
      </w:pPr>
      <w:r>
        <w:rPr>
          <w:rFonts w:ascii="Arial" w:hAnsi="Arial" w:cs="Arial"/>
        </w:rPr>
        <w:t>Will Hemodynamics be done? _____________________________________________</w:t>
      </w:r>
      <w:r w:rsidR="00A92C31">
        <w:br/>
      </w:r>
    </w:p>
    <w:p w:rsidR="00A92C31" w:rsidP="58ACBA0E" w:rsidRDefault="00A92C31" w14:paraId="1FA25773" w14:textId="77777777">
      <w:pPr>
        <w:pStyle w:val="ListParagraph"/>
        <w:numPr>
          <w:ilvl w:val="1"/>
          <w:numId w:val="1"/>
        </w:numPr>
        <w:spacing w:line="276" w:lineRule="auto"/>
        <w:rPr>
          <w:rFonts w:ascii="Arial" w:hAnsi="Arial" w:cs="Arial"/>
        </w:rPr>
      </w:pPr>
      <w:r w:rsidRPr="58ACBA0E">
        <w:rPr>
          <w:rFonts w:ascii="Arial" w:hAnsi="Arial" w:cs="Arial"/>
        </w:rPr>
        <w:t>Billing Source and Details:</w:t>
      </w:r>
    </w:p>
    <w:p w:rsidRPr="00BB2497" w:rsidR="00A92C31" w:rsidP="58ACBA0E" w:rsidRDefault="00A92C31" w14:paraId="507A85DA" w14:textId="77777777">
      <w:pPr>
        <w:pStyle w:val="ListParagraph"/>
        <w:numPr>
          <w:ilvl w:val="2"/>
          <w:numId w:val="1"/>
        </w:numPr>
        <w:spacing w:line="276" w:lineRule="auto"/>
        <w:rPr>
          <w:rFonts w:ascii="Arial" w:hAnsi="Arial" w:cs="Arial"/>
        </w:rPr>
      </w:pPr>
      <w:r w:rsidRPr="58ACBA0E">
        <w:rPr>
          <w:rFonts w:ascii="Arial" w:hAnsi="Arial" w:cs="Arial"/>
        </w:rPr>
        <w:t>Billing account (04/05):</w:t>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006A090A">
        <w:rPr>
          <w:rFonts w:ascii="Arial" w:hAnsi="Arial" w:cs="Arial"/>
          <w:szCs w:val="24"/>
          <w:u w:val="single"/>
        </w:rPr>
        <w:tab/>
      </w:r>
      <w:r w:rsidRPr="58ACBA0E">
        <w:rPr>
          <w:rFonts w:ascii="Arial" w:hAnsi="Arial" w:cs="Arial"/>
          <w:u w:val="single"/>
        </w:rPr>
        <w:t xml:space="preserve">____________ </w:t>
      </w:r>
    </w:p>
    <w:p w:rsidR="00A92C31" w:rsidP="58ACBA0E" w:rsidRDefault="00A92C31" w14:paraId="1894E06A" w14:textId="77777777">
      <w:pPr>
        <w:pStyle w:val="ListParagraph"/>
        <w:numPr>
          <w:ilvl w:val="2"/>
          <w:numId w:val="1"/>
        </w:numPr>
        <w:spacing w:line="276" w:lineRule="auto"/>
        <w:rPr>
          <w:rFonts w:ascii="Arial" w:hAnsi="Arial" w:cs="Arial"/>
        </w:rPr>
      </w:pPr>
      <w:r w:rsidRPr="58ACBA0E">
        <w:rPr>
          <w:rFonts w:ascii="Arial" w:hAnsi="Arial" w:cs="Arial"/>
        </w:rPr>
        <w:t>Backup billing account (04/02): _____________________________________</w:t>
      </w:r>
    </w:p>
    <w:p w:rsidRPr="0099060F" w:rsidR="00A92C31" w:rsidP="58ACBA0E" w:rsidRDefault="00A92C31" w14:paraId="5AC9E3A1" w14:textId="77777777">
      <w:pPr>
        <w:pStyle w:val="ListParagraph"/>
        <w:numPr>
          <w:ilvl w:val="2"/>
          <w:numId w:val="1"/>
        </w:numPr>
        <w:spacing w:line="276" w:lineRule="auto"/>
        <w:rPr>
          <w:rFonts w:ascii="Arial" w:hAnsi="Arial" w:cs="Arial"/>
        </w:rPr>
      </w:pPr>
      <w:r w:rsidRPr="58ACBA0E">
        <w:rPr>
          <w:rFonts w:ascii="Arial" w:hAnsi="Arial" w:cs="Arial"/>
        </w:rPr>
        <w:t>IACUC Approved Protocol Number:</w:t>
      </w:r>
      <w:r w:rsidRPr="58ACBA0E">
        <w:rPr>
          <w:rFonts w:ascii="Arial" w:hAnsi="Arial" w:cs="Arial"/>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Pr="58ACBA0E">
        <w:rPr>
          <w:rFonts w:ascii="Arial" w:hAnsi="Arial" w:cs="Arial"/>
          <w:u w:val="single"/>
        </w:rPr>
        <w:t>______</w:t>
      </w:r>
    </w:p>
    <w:p w:rsidR="00A92C31" w:rsidP="00A92C31" w:rsidRDefault="00A92C31" w14:paraId="02EB378F" w14:textId="77777777">
      <w:pPr>
        <w:pStyle w:val="ListParagraph"/>
        <w:ind w:left="1080"/>
        <w:rPr>
          <w:rFonts w:ascii="Arial" w:hAnsi="Arial" w:cs="Arial"/>
          <w:szCs w:val="24"/>
        </w:rPr>
      </w:pPr>
    </w:p>
    <w:p w:rsidR="00A92C31" w:rsidP="00A92C31" w:rsidRDefault="00A92C31" w14:paraId="6A05A809" w14:textId="77777777">
      <w:pPr>
        <w:pStyle w:val="ListParagraph"/>
        <w:ind w:left="1080"/>
        <w:rPr>
          <w:rFonts w:ascii="Arial" w:hAnsi="Arial" w:cs="Arial"/>
          <w:szCs w:val="24"/>
        </w:rPr>
      </w:pPr>
    </w:p>
    <w:p w:rsidR="00A92C31" w:rsidP="00A92C31" w:rsidRDefault="00A92C31" w14:paraId="5A39BBE3" w14:textId="77777777">
      <w:pPr>
        <w:pStyle w:val="ListParagraph"/>
        <w:ind w:left="1080"/>
        <w:rPr>
          <w:rFonts w:ascii="Arial" w:hAnsi="Arial" w:cs="Arial"/>
          <w:szCs w:val="24"/>
        </w:rPr>
      </w:pPr>
    </w:p>
    <w:p w:rsidR="00A92C31" w:rsidP="00A92C31" w:rsidRDefault="00A92C31" w14:paraId="41C8F396" w14:textId="77777777">
      <w:pPr>
        <w:pStyle w:val="ListParagraph"/>
        <w:ind w:left="1080"/>
        <w:rPr>
          <w:rFonts w:ascii="Arial" w:hAnsi="Arial" w:cs="Arial"/>
          <w:szCs w:val="24"/>
        </w:rPr>
      </w:pPr>
    </w:p>
    <w:p w:rsidRPr="006D294E" w:rsidR="00A92C31" w:rsidP="00A92C31" w:rsidRDefault="00A92C31" w14:paraId="72A3D3EC" w14:textId="77777777">
      <w:pPr>
        <w:pStyle w:val="ListParagraph"/>
        <w:ind w:left="1080"/>
        <w:rPr>
          <w:rFonts w:ascii="Arial" w:hAnsi="Arial" w:cs="Arial"/>
          <w:szCs w:val="24"/>
        </w:rPr>
      </w:pPr>
    </w:p>
    <w:p w:rsidRPr="00BB2497" w:rsidR="00A92C31" w:rsidP="00A92C31" w:rsidRDefault="00A92C31" w14:paraId="60C9A942" w14:textId="77777777">
      <w:pPr>
        <w:pStyle w:val="ListParagraph"/>
        <w:numPr>
          <w:ilvl w:val="0"/>
          <w:numId w:val="1"/>
        </w:numPr>
        <w:rPr>
          <w:rFonts w:ascii="Arial" w:hAnsi="Arial" w:cs="Arial"/>
        </w:rPr>
      </w:pPr>
      <w:r w:rsidRPr="00BB2497">
        <w:rPr>
          <w:rFonts w:ascii="Arial" w:hAnsi="Arial" w:cs="Arial"/>
          <w:b/>
          <w:bCs/>
          <w:sz w:val="28"/>
          <w:szCs w:val="28"/>
          <w:u w:val="single"/>
        </w:rPr>
        <w:t>Services and Fees</w:t>
      </w:r>
      <w:r w:rsidRPr="006A090A">
        <w:rPr>
          <w:rFonts w:ascii="Arial" w:hAnsi="Arial" w:cs="Arial"/>
          <w:b/>
          <w:sz w:val="28"/>
          <w:szCs w:val="24"/>
          <w:u w:val="single"/>
        </w:rPr>
        <w:br/>
      </w:r>
      <w:r w:rsidRPr="00BB2497">
        <w:rPr>
          <w:rFonts w:ascii="Arial" w:hAnsi="Arial" w:cs="Arial"/>
        </w:rPr>
        <w:t>Please review the charges section below to request service and estimate your total cost.</w:t>
      </w:r>
    </w:p>
    <w:p w:rsidR="00A92C31" w:rsidP="00A92C31" w:rsidRDefault="00A92C31" w14:paraId="0D0B940D" w14:textId="77777777">
      <w:pPr>
        <w:pStyle w:val="ListParagraph"/>
        <w:ind w:left="360"/>
        <w:rPr>
          <w:rFonts w:ascii="Arial" w:hAnsi="Arial" w:cs="Arial"/>
          <w:szCs w:val="24"/>
        </w:rPr>
      </w:pPr>
    </w:p>
    <w:p w:rsidRPr="00AC2412" w:rsidR="00A92C31" w:rsidP="00A92C31" w:rsidRDefault="00A92C31" w14:paraId="2D289069" w14:textId="77777777">
      <w:pPr>
        <w:pStyle w:val="ListParagraph"/>
        <w:ind w:left="360"/>
        <w:rPr>
          <w:rFonts w:ascii="Arial" w:hAnsi="Arial" w:cs="Arial"/>
        </w:rPr>
      </w:pPr>
      <w:r w:rsidRPr="006A090A">
        <w:rPr>
          <w:rFonts w:ascii="Arial" w:hAnsi="Arial" w:cs="Arial"/>
        </w:rPr>
        <w:t xml:space="preserve">There are three general fee categories; </w:t>
      </w:r>
      <w:r>
        <w:rPr>
          <w:rFonts w:ascii="Arial" w:hAnsi="Arial" w:cs="Arial"/>
        </w:rPr>
        <w:t xml:space="preserve">A) </w:t>
      </w:r>
      <w:r w:rsidRPr="006A090A">
        <w:rPr>
          <w:rFonts w:ascii="Arial" w:hAnsi="Arial" w:cs="Arial"/>
        </w:rPr>
        <w:t xml:space="preserve">image acquisition </w:t>
      </w:r>
      <w:r>
        <w:rPr>
          <w:rFonts w:ascii="Arial" w:hAnsi="Arial" w:cs="Arial"/>
        </w:rPr>
        <w:t>using</w:t>
      </w:r>
      <w:r w:rsidRPr="006A090A">
        <w:rPr>
          <w:rFonts w:ascii="Arial" w:hAnsi="Arial" w:cs="Arial"/>
        </w:rPr>
        <w:t xml:space="preserve"> Core sonographer</w:t>
      </w:r>
      <w:r>
        <w:rPr>
          <w:rFonts w:ascii="Arial" w:hAnsi="Arial" w:cs="Arial"/>
        </w:rPr>
        <w:t xml:space="preserve"> and Vevo3100; </w:t>
      </w:r>
      <w:r w:rsidRPr="00AC2412">
        <w:rPr>
          <w:rFonts w:ascii="Arial" w:hAnsi="Arial" w:cs="Arial"/>
        </w:rPr>
        <w:t>B) rental of Vevo3100 (no Core sonography; instrument used by Core-approved PI team member); C) data processing by, or instrument use/analysis program training with, the Core sonographer.</w:t>
      </w:r>
    </w:p>
    <w:p w:rsidR="00A92C31" w:rsidP="00A92C31" w:rsidRDefault="00A92C31" w14:paraId="0E27B00A" w14:textId="77777777">
      <w:pPr>
        <w:pStyle w:val="ListParagraph"/>
        <w:ind w:left="360"/>
        <w:rPr>
          <w:rFonts w:ascii="Arial" w:hAnsi="Arial" w:cs="Arial"/>
        </w:rPr>
      </w:pPr>
    </w:p>
    <w:p w:rsidR="00A92C31" w:rsidP="00A92C31" w:rsidRDefault="00A92C31" w14:paraId="40F8DC69" w14:textId="77777777">
      <w:pPr>
        <w:pStyle w:val="ListParagraph"/>
        <w:ind w:left="360"/>
        <w:rPr>
          <w:rFonts w:ascii="Arial" w:hAnsi="Arial" w:cs="Arial"/>
        </w:rPr>
      </w:pPr>
      <w:r>
        <w:rPr>
          <w:rFonts w:ascii="Arial" w:hAnsi="Arial" w:cs="Arial"/>
        </w:rPr>
        <w:t xml:space="preserve">Use of the Dongle with the analysis program, which can be installed in the user’s own computer, is free when arranged with the Core sonographer AND returned within the agreed upon time frame. After one week, if the Dongle is not returned, and other users need it, the PI will incur a daily fee of $25, for use. </w:t>
      </w:r>
    </w:p>
    <w:p w:rsidR="00A92C31" w:rsidP="00A92C31" w:rsidRDefault="00A92C31" w14:paraId="60061E4C" w14:textId="77777777">
      <w:pPr>
        <w:pStyle w:val="ListParagraph"/>
        <w:ind w:left="360"/>
        <w:rPr>
          <w:rFonts w:ascii="Arial" w:hAnsi="Arial" w:cs="Arial"/>
        </w:rPr>
      </w:pPr>
    </w:p>
    <w:tbl>
      <w:tblPr>
        <w:tblStyle w:val="TableGrid"/>
        <w:tblW w:w="0" w:type="auto"/>
        <w:tblInd w:w="360" w:type="dxa"/>
        <w:tblLook w:val="04A0" w:firstRow="1" w:lastRow="0" w:firstColumn="1" w:lastColumn="0" w:noHBand="0" w:noVBand="1"/>
      </w:tblPr>
      <w:tblGrid>
        <w:gridCol w:w="2100"/>
        <w:gridCol w:w="1056"/>
        <w:gridCol w:w="1092"/>
        <w:gridCol w:w="1242"/>
        <w:gridCol w:w="3500"/>
      </w:tblGrid>
      <w:tr w:rsidRPr="00FA54B9" w:rsidR="00A92C31" w:rsidTr="30833788" w14:paraId="6CC93C02" w14:textId="77777777">
        <w:tc>
          <w:tcPr>
            <w:tcW w:w="2100" w:type="dxa"/>
            <w:tcMar/>
          </w:tcPr>
          <w:p w:rsidR="00A92C31" w:rsidP="00F4705F" w:rsidRDefault="00A92C31" w14:paraId="243D0F8F" w14:textId="77777777">
            <w:pPr>
              <w:pStyle w:val="ListParagraph"/>
              <w:ind w:left="0"/>
              <w:rPr>
                <w:rFonts w:ascii="Arial" w:hAnsi="Arial" w:cs="Arial"/>
                <w:b/>
              </w:rPr>
            </w:pPr>
            <w:r w:rsidRPr="00FA54B9">
              <w:rPr>
                <w:rFonts w:ascii="Arial" w:hAnsi="Arial" w:cs="Arial"/>
                <w:b/>
              </w:rPr>
              <w:t>FEE CATEGORY</w:t>
            </w:r>
          </w:p>
          <w:p w:rsidRPr="00FA54B9" w:rsidR="00A92C31" w:rsidP="00F4705F" w:rsidRDefault="00A92C31" w14:paraId="44EAFD9C" w14:textId="77777777">
            <w:pPr>
              <w:pStyle w:val="ListParagraph"/>
              <w:ind w:left="0"/>
              <w:rPr>
                <w:rFonts w:ascii="Arial" w:hAnsi="Arial" w:cs="Arial"/>
                <w:b/>
              </w:rPr>
            </w:pPr>
          </w:p>
        </w:tc>
        <w:tc>
          <w:tcPr>
            <w:tcW w:w="1056" w:type="dxa"/>
            <w:tcMar/>
          </w:tcPr>
          <w:p w:rsidRPr="00FA54B9" w:rsidR="00A92C31" w:rsidP="00F4705F" w:rsidRDefault="00A92C31" w14:paraId="337EF966" w14:textId="77777777">
            <w:pPr>
              <w:pStyle w:val="ListParagraph"/>
              <w:ind w:left="0"/>
              <w:rPr>
                <w:rFonts w:ascii="Arial" w:hAnsi="Arial" w:cs="Arial"/>
                <w:b/>
              </w:rPr>
            </w:pPr>
            <w:r>
              <w:rPr>
                <w:rFonts w:ascii="Arial" w:hAnsi="Arial" w:cs="Arial"/>
                <w:b/>
              </w:rPr>
              <w:t xml:space="preserve">FEE PER HOUR </w:t>
            </w:r>
          </w:p>
        </w:tc>
        <w:tc>
          <w:tcPr>
            <w:tcW w:w="1092" w:type="dxa"/>
            <w:tcMar/>
          </w:tcPr>
          <w:p w:rsidRPr="00FA54B9" w:rsidR="00A92C31" w:rsidP="00F4705F" w:rsidRDefault="00A92C31" w14:paraId="123C6CAA" w14:textId="77777777">
            <w:pPr>
              <w:pStyle w:val="ListParagraph"/>
              <w:ind w:left="0"/>
              <w:rPr>
                <w:rFonts w:ascii="Arial" w:hAnsi="Arial" w:cs="Arial"/>
                <w:b/>
              </w:rPr>
            </w:pPr>
            <w:r>
              <w:rPr>
                <w:rFonts w:ascii="Arial" w:hAnsi="Arial" w:cs="Arial"/>
                <w:b/>
              </w:rPr>
              <w:t># of animals</w:t>
            </w:r>
          </w:p>
        </w:tc>
        <w:tc>
          <w:tcPr>
            <w:tcW w:w="1242" w:type="dxa"/>
            <w:tcMar/>
          </w:tcPr>
          <w:p w:rsidRPr="00FA54B9" w:rsidR="00A92C31" w:rsidP="00F4705F" w:rsidRDefault="00A92C31" w14:paraId="1D543ABD" w14:textId="77777777">
            <w:pPr>
              <w:pStyle w:val="ListParagraph"/>
              <w:ind w:left="0"/>
              <w:rPr>
                <w:rFonts w:ascii="Arial" w:hAnsi="Arial" w:cs="Arial"/>
                <w:b/>
              </w:rPr>
            </w:pPr>
            <w:r>
              <w:rPr>
                <w:rFonts w:ascii="Arial" w:hAnsi="Arial" w:cs="Arial"/>
                <w:b/>
              </w:rPr>
              <w:t># studies per animal</w:t>
            </w:r>
          </w:p>
        </w:tc>
        <w:tc>
          <w:tcPr>
            <w:tcW w:w="3500" w:type="dxa"/>
            <w:tcMar/>
          </w:tcPr>
          <w:p w:rsidRPr="00FA54B9" w:rsidR="00A92C31" w:rsidP="00F4705F" w:rsidRDefault="00A92C31" w14:paraId="017E96D0" w14:textId="77777777">
            <w:pPr>
              <w:pStyle w:val="ListParagraph"/>
              <w:ind w:left="0"/>
              <w:rPr>
                <w:rFonts w:ascii="Arial" w:hAnsi="Arial" w:cs="Arial"/>
                <w:b/>
              </w:rPr>
            </w:pPr>
            <w:r>
              <w:rPr>
                <w:rFonts w:ascii="Arial" w:hAnsi="Arial" w:cs="Arial"/>
                <w:b/>
              </w:rPr>
              <w:t>ESTIMATED TOTAL</w:t>
            </w:r>
          </w:p>
        </w:tc>
      </w:tr>
      <w:tr w:rsidR="00A92C31" w:rsidTr="30833788" w14:paraId="02A8C8EC" w14:textId="77777777">
        <w:tc>
          <w:tcPr>
            <w:tcW w:w="2100" w:type="dxa"/>
            <w:tcMar/>
          </w:tcPr>
          <w:p w:rsidR="00A92C31" w:rsidP="00F4705F" w:rsidRDefault="00A92C31" w14:paraId="55D515F7" w14:textId="77777777">
            <w:pPr>
              <w:pStyle w:val="ListParagraph"/>
              <w:ind w:left="0"/>
              <w:rPr>
                <w:rFonts w:ascii="Arial" w:hAnsi="Arial" w:cs="Arial"/>
              </w:rPr>
            </w:pPr>
            <w:r>
              <w:rPr>
                <w:rFonts w:ascii="Arial" w:hAnsi="Arial" w:cs="Arial"/>
              </w:rPr>
              <w:t>A: Core sonographer and Vevo3100</w:t>
            </w:r>
          </w:p>
        </w:tc>
        <w:tc>
          <w:tcPr>
            <w:tcW w:w="1056" w:type="dxa"/>
            <w:tcMar/>
          </w:tcPr>
          <w:p w:rsidR="00A92C31" w:rsidP="00F4705F" w:rsidRDefault="00A92C31" w14:paraId="30E6CA90" w14:textId="4640ADEA">
            <w:pPr>
              <w:pStyle w:val="ListParagraph"/>
              <w:ind w:left="0"/>
              <w:jc w:val="center"/>
              <w:rPr>
                <w:rFonts w:ascii="Arial" w:hAnsi="Arial" w:cs="Arial"/>
              </w:rPr>
            </w:pPr>
            <w:r w:rsidRPr="30833788" w:rsidR="00A92C31">
              <w:rPr>
                <w:rFonts w:ascii="Arial" w:hAnsi="Arial" w:cs="Arial"/>
              </w:rPr>
              <w:t>$</w:t>
            </w:r>
            <w:r w:rsidRPr="30833788" w:rsidR="6CE678CD">
              <w:rPr>
                <w:rFonts w:ascii="Arial" w:hAnsi="Arial" w:cs="Arial"/>
              </w:rPr>
              <w:t>117</w:t>
            </w:r>
          </w:p>
        </w:tc>
        <w:tc>
          <w:tcPr>
            <w:tcW w:w="1092" w:type="dxa"/>
            <w:tcMar/>
          </w:tcPr>
          <w:p w:rsidR="00A92C31" w:rsidP="00F4705F" w:rsidRDefault="00A92C31" w14:paraId="4B94D5A5" w14:textId="77777777">
            <w:pPr>
              <w:pStyle w:val="ListParagraph"/>
              <w:ind w:left="0"/>
              <w:rPr>
                <w:rFonts w:ascii="Arial" w:hAnsi="Arial" w:cs="Arial"/>
              </w:rPr>
            </w:pPr>
          </w:p>
        </w:tc>
        <w:tc>
          <w:tcPr>
            <w:tcW w:w="1242" w:type="dxa"/>
            <w:tcMar/>
          </w:tcPr>
          <w:p w:rsidR="00A92C31" w:rsidP="00F4705F" w:rsidRDefault="00A92C31" w14:paraId="3DEEC669" w14:textId="77777777">
            <w:pPr>
              <w:pStyle w:val="ListParagraph"/>
              <w:ind w:left="0"/>
              <w:rPr>
                <w:rFonts w:ascii="Arial" w:hAnsi="Arial" w:cs="Arial"/>
              </w:rPr>
            </w:pPr>
          </w:p>
        </w:tc>
        <w:tc>
          <w:tcPr>
            <w:tcW w:w="3500" w:type="dxa"/>
            <w:tcMar/>
          </w:tcPr>
          <w:p w:rsidR="00A92C31" w:rsidP="00F4705F" w:rsidRDefault="00A92C31" w14:paraId="3656B9AB" w14:textId="77777777">
            <w:pPr>
              <w:pStyle w:val="ListParagraph"/>
              <w:ind w:left="0"/>
              <w:rPr>
                <w:rFonts w:ascii="Arial" w:hAnsi="Arial" w:cs="Arial"/>
              </w:rPr>
            </w:pPr>
          </w:p>
        </w:tc>
      </w:tr>
      <w:tr w:rsidR="00A92C31" w:rsidTr="30833788" w14:paraId="16E6676A" w14:textId="77777777">
        <w:trPr>
          <w:trHeight w:val="674"/>
        </w:trPr>
        <w:tc>
          <w:tcPr>
            <w:tcW w:w="2100" w:type="dxa"/>
            <w:tcMar/>
          </w:tcPr>
          <w:p w:rsidR="00A92C31" w:rsidP="00F4705F" w:rsidRDefault="00A92C31" w14:paraId="6DF088E9" w14:textId="77777777">
            <w:pPr>
              <w:pStyle w:val="ListParagraph"/>
              <w:ind w:left="0"/>
              <w:rPr>
                <w:rFonts w:ascii="Arial" w:hAnsi="Arial" w:cs="Arial"/>
              </w:rPr>
            </w:pPr>
            <w:r>
              <w:rPr>
                <w:rFonts w:ascii="Arial" w:hAnsi="Arial" w:cs="Arial"/>
              </w:rPr>
              <w:t>B: Vevo 3100 rental only</w:t>
            </w:r>
          </w:p>
          <w:p w:rsidR="00A92C31" w:rsidP="00F4705F" w:rsidRDefault="00A92C31" w14:paraId="45FB0818" w14:textId="77777777">
            <w:pPr>
              <w:pStyle w:val="ListParagraph"/>
              <w:ind w:left="0"/>
              <w:rPr>
                <w:rFonts w:ascii="Arial" w:hAnsi="Arial" w:cs="Arial"/>
              </w:rPr>
            </w:pPr>
          </w:p>
        </w:tc>
        <w:tc>
          <w:tcPr>
            <w:tcW w:w="1056" w:type="dxa"/>
            <w:tcMar/>
          </w:tcPr>
          <w:p w:rsidR="00A92C31" w:rsidP="00F4705F" w:rsidRDefault="00A92C31" w14:paraId="0D531FF7" w14:textId="42B059B3">
            <w:pPr>
              <w:pStyle w:val="ListParagraph"/>
              <w:ind w:left="0"/>
              <w:jc w:val="center"/>
              <w:rPr>
                <w:rFonts w:ascii="Arial" w:hAnsi="Arial" w:cs="Arial"/>
              </w:rPr>
            </w:pPr>
            <w:r w:rsidRPr="30833788" w:rsidR="00A92C31">
              <w:rPr>
                <w:rFonts w:ascii="Arial" w:hAnsi="Arial" w:cs="Arial"/>
              </w:rPr>
              <w:t>$</w:t>
            </w:r>
            <w:r w:rsidRPr="30833788" w:rsidR="7B255D54">
              <w:rPr>
                <w:rFonts w:ascii="Arial" w:hAnsi="Arial" w:cs="Arial"/>
              </w:rPr>
              <w:t>107</w:t>
            </w:r>
          </w:p>
        </w:tc>
        <w:tc>
          <w:tcPr>
            <w:tcW w:w="1092" w:type="dxa"/>
            <w:tcMar/>
          </w:tcPr>
          <w:p w:rsidR="00A92C31" w:rsidP="00F4705F" w:rsidRDefault="00A92C31" w14:paraId="049F31CB" w14:textId="77777777">
            <w:pPr>
              <w:pStyle w:val="ListParagraph"/>
              <w:ind w:left="0"/>
              <w:rPr>
                <w:rFonts w:ascii="Arial" w:hAnsi="Arial" w:cs="Arial"/>
              </w:rPr>
            </w:pPr>
          </w:p>
        </w:tc>
        <w:tc>
          <w:tcPr>
            <w:tcW w:w="1242" w:type="dxa"/>
            <w:tcMar/>
          </w:tcPr>
          <w:p w:rsidR="00A92C31" w:rsidP="00F4705F" w:rsidRDefault="00A92C31" w14:paraId="53128261" w14:textId="77777777">
            <w:pPr>
              <w:pStyle w:val="ListParagraph"/>
              <w:ind w:left="0"/>
              <w:rPr>
                <w:rFonts w:ascii="Arial" w:hAnsi="Arial" w:cs="Arial"/>
              </w:rPr>
            </w:pPr>
          </w:p>
        </w:tc>
        <w:tc>
          <w:tcPr>
            <w:tcW w:w="3500" w:type="dxa"/>
            <w:tcMar/>
          </w:tcPr>
          <w:p w:rsidR="00A92C31" w:rsidP="00F4705F" w:rsidRDefault="00A92C31" w14:paraId="62486C05" w14:textId="77777777">
            <w:pPr>
              <w:pStyle w:val="ListParagraph"/>
              <w:ind w:left="0"/>
              <w:rPr>
                <w:rFonts w:ascii="Arial" w:hAnsi="Arial" w:cs="Arial"/>
              </w:rPr>
            </w:pPr>
          </w:p>
        </w:tc>
      </w:tr>
      <w:tr w:rsidR="00A92C31" w:rsidTr="30833788" w14:paraId="741E4011" w14:textId="77777777">
        <w:tc>
          <w:tcPr>
            <w:tcW w:w="2100" w:type="dxa"/>
            <w:tcMar/>
          </w:tcPr>
          <w:p w:rsidR="00A92C31" w:rsidP="00F4705F" w:rsidRDefault="00A92C31" w14:paraId="57A8E12C" w14:textId="77777777">
            <w:pPr>
              <w:pStyle w:val="ListParagraph"/>
              <w:ind w:left="0"/>
              <w:rPr>
                <w:rFonts w:ascii="Arial" w:hAnsi="Arial" w:cs="Arial"/>
              </w:rPr>
            </w:pPr>
            <w:r>
              <w:rPr>
                <w:rFonts w:ascii="Arial" w:hAnsi="Arial" w:cs="Arial"/>
              </w:rPr>
              <w:t>C: Core Sonographer Analysis/training</w:t>
            </w:r>
          </w:p>
        </w:tc>
        <w:tc>
          <w:tcPr>
            <w:tcW w:w="1056" w:type="dxa"/>
            <w:tcMar/>
          </w:tcPr>
          <w:p w:rsidR="00A92C31" w:rsidP="00F4705F" w:rsidRDefault="00A92C31" w14:paraId="45246A82" w14:textId="319EDA20">
            <w:pPr>
              <w:pStyle w:val="ListParagraph"/>
              <w:ind w:left="0"/>
              <w:jc w:val="center"/>
              <w:rPr>
                <w:rFonts w:ascii="Arial" w:hAnsi="Arial" w:cs="Arial"/>
              </w:rPr>
            </w:pPr>
            <w:r w:rsidRPr="30833788" w:rsidR="00A92C31">
              <w:rPr>
                <w:rFonts w:ascii="Arial" w:hAnsi="Arial" w:cs="Arial"/>
              </w:rPr>
              <w:t>$</w:t>
            </w:r>
            <w:r w:rsidRPr="30833788" w:rsidR="6B3D6BC0">
              <w:rPr>
                <w:rFonts w:ascii="Arial" w:hAnsi="Arial" w:cs="Arial"/>
              </w:rPr>
              <w:t>65</w:t>
            </w:r>
          </w:p>
        </w:tc>
        <w:tc>
          <w:tcPr>
            <w:tcW w:w="1092" w:type="dxa"/>
            <w:tcMar/>
          </w:tcPr>
          <w:p w:rsidR="00A92C31" w:rsidP="00F4705F" w:rsidRDefault="00A92C31" w14:paraId="4101652C" w14:textId="77777777">
            <w:pPr>
              <w:pStyle w:val="ListParagraph"/>
              <w:ind w:left="0"/>
              <w:rPr>
                <w:rFonts w:ascii="Arial" w:hAnsi="Arial" w:cs="Arial"/>
              </w:rPr>
            </w:pPr>
          </w:p>
        </w:tc>
        <w:tc>
          <w:tcPr>
            <w:tcW w:w="1242" w:type="dxa"/>
            <w:tcMar/>
          </w:tcPr>
          <w:p w:rsidR="00A92C31" w:rsidP="00F4705F" w:rsidRDefault="00A92C31" w14:paraId="4B99056E" w14:textId="77777777">
            <w:pPr>
              <w:pStyle w:val="ListParagraph"/>
              <w:ind w:left="0"/>
              <w:rPr>
                <w:rFonts w:ascii="Arial" w:hAnsi="Arial" w:cs="Arial"/>
              </w:rPr>
            </w:pPr>
          </w:p>
        </w:tc>
        <w:tc>
          <w:tcPr>
            <w:tcW w:w="3500" w:type="dxa"/>
            <w:tcMar/>
          </w:tcPr>
          <w:p w:rsidR="00A92C31" w:rsidP="00F4705F" w:rsidRDefault="00A92C31" w14:paraId="1299C43A" w14:textId="77777777">
            <w:pPr>
              <w:pStyle w:val="ListParagraph"/>
              <w:ind w:left="0"/>
              <w:rPr>
                <w:rFonts w:ascii="Arial" w:hAnsi="Arial" w:cs="Arial"/>
              </w:rPr>
            </w:pPr>
          </w:p>
        </w:tc>
      </w:tr>
      <w:tr w:rsidR="00A92C31" w:rsidTr="30833788" w14:paraId="4DDBEF00" w14:textId="77777777">
        <w:tc>
          <w:tcPr>
            <w:tcW w:w="2100" w:type="dxa"/>
            <w:tcMar/>
          </w:tcPr>
          <w:p w:rsidR="00A92C31" w:rsidP="00F4705F" w:rsidRDefault="00A92C31" w14:paraId="3461D779" w14:textId="77777777">
            <w:pPr>
              <w:pStyle w:val="ListParagraph"/>
              <w:ind w:left="0"/>
              <w:rPr>
                <w:rFonts w:ascii="Arial" w:hAnsi="Arial" w:cs="Arial"/>
              </w:rPr>
            </w:pPr>
          </w:p>
        </w:tc>
        <w:tc>
          <w:tcPr>
            <w:tcW w:w="1056" w:type="dxa"/>
            <w:tcMar/>
          </w:tcPr>
          <w:p w:rsidR="00A92C31" w:rsidP="00F4705F" w:rsidRDefault="00A92C31" w14:paraId="3CF2D8B6" w14:textId="77777777">
            <w:pPr>
              <w:pStyle w:val="ListParagraph"/>
              <w:ind w:left="0"/>
              <w:jc w:val="center"/>
              <w:rPr>
                <w:rFonts w:ascii="Arial" w:hAnsi="Arial" w:cs="Arial"/>
              </w:rPr>
            </w:pPr>
          </w:p>
        </w:tc>
        <w:tc>
          <w:tcPr>
            <w:tcW w:w="1092" w:type="dxa"/>
            <w:tcMar/>
          </w:tcPr>
          <w:p w:rsidR="00A92C31" w:rsidP="00F4705F" w:rsidRDefault="00A92C31" w14:paraId="0FB78278" w14:textId="77777777">
            <w:pPr>
              <w:pStyle w:val="ListParagraph"/>
              <w:ind w:left="0"/>
              <w:rPr>
                <w:rFonts w:ascii="Arial" w:hAnsi="Arial" w:cs="Arial"/>
              </w:rPr>
            </w:pPr>
          </w:p>
        </w:tc>
        <w:tc>
          <w:tcPr>
            <w:tcW w:w="1242" w:type="dxa"/>
            <w:tcMar/>
          </w:tcPr>
          <w:p w:rsidR="00A92C31" w:rsidP="00F4705F" w:rsidRDefault="00A92C31" w14:paraId="1FC39945" w14:textId="77777777">
            <w:pPr>
              <w:pStyle w:val="ListParagraph"/>
              <w:ind w:left="0"/>
              <w:rPr>
                <w:rFonts w:ascii="Arial" w:hAnsi="Arial" w:cs="Arial"/>
              </w:rPr>
            </w:pPr>
          </w:p>
        </w:tc>
        <w:tc>
          <w:tcPr>
            <w:tcW w:w="3500" w:type="dxa"/>
            <w:tcMar/>
          </w:tcPr>
          <w:p w:rsidR="00A92C31" w:rsidP="00F4705F" w:rsidRDefault="00A92C31" w14:paraId="0562CB0E" w14:textId="77777777">
            <w:pPr>
              <w:pStyle w:val="ListParagraph"/>
              <w:ind w:left="0"/>
              <w:rPr>
                <w:rFonts w:ascii="Arial" w:hAnsi="Arial" w:cs="Arial"/>
              </w:rPr>
            </w:pPr>
          </w:p>
        </w:tc>
      </w:tr>
      <w:tr w:rsidR="00A92C31" w:rsidTr="30833788" w14:paraId="2628854B" w14:textId="77777777">
        <w:tc>
          <w:tcPr>
            <w:tcW w:w="2100" w:type="dxa"/>
            <w:tcMar/>
          </w:tcPr>
          <w:p w:rsidRPr="00851D63" w:rsidR="00A92C31" w:rsidP="00F4705F" w:rsidRDefault="00A92C31" w14:paraId="2517608E" w14:textId="77777777">
            <w:pPr>
              <w:pStyle w:val="ListParagraph"/>
              <w:ind w:left="0"/>
              <w:rPr>
                <w:rFonts w:ascii="Arial" w:hAnsi="Arial" w:cs="Arial"/>
                <w:b/>
                <w:i/>
              </w:rPr>
            </w:pPr>
            <w:r w:rsidRPr="00851D63">
              <w:rPr>
                <w:rFonts w:ascii="Arial" w:hAnsi="Arial" w:cs="Arial"/>
                <w:b/>
                <w:i/>
              </w:rPr>
              <w:t>EXAMPLE</w:t>
            </w:r>
          </w:p>
        </w:tc>
        <w:tc>
          <w:tcPr>
            <w:tcW w:w="1056" w:type="dxa"/>
            <w:tcMar/>
          </w:tcPr>
          <w:p w:rsidR="00A92C31" w:rsidP="00F4705F" w:rsidRDefault="00A92C31" w14:paraId="34CE0A41" w14:textId="77777777">
            <w:pPr>
              <w:pStyle w:val="ListParagraph"/>
              <w:ind w:left="0"/>
              <w:jc w:val="center"/>
              <w:rPr>
                <w:rFonts w:ascii="Arial" w:hAnsi="Arial" w:cs="Arial"/>
              </w:rPr>
            </w:pPr>
          </w:p>
        </w:tc>
        <w:tc>
          <w:tcPr>
            <w:tcW w:w="1092" w:type="dxa"/>
            <w:tcMar/>
          </w:tcPr>
          <w:p w:rsidR="00A92C31" w:rsidP="00F4705F" w:rsidRDefault="00A92C31" w14:paraId="62EBF3C5" w14:textId="77777777">
            <w:pPr>
              <w:pStyle w:val="ListParagraph"/>
              <w:ind w:left="0"/>
              <w:rPr>
                <w:rFonts w:ascii="Arial" w:hAnsi="Arial" w:cs="Arial"/>
              </w:rPr>
            </w:pPr>
          </w:p>
        </w:tc>
        <w:tc>
          <w:tcPr>
            <w:tcW w:w="1242" w:type="dxa"/>
            <w:tcMar/>
          </w:tcPr>
          <w:p w:rsidR="00A92C31" w:rsidP="00F4705F" w:rsidRDefault="00A92C31" w14:paraId="6D98A12B" w14:textId="77777777">
            <w:pPr>
              <w:pStyle w:val="ListParagraph"/>
              <w:ind w:left="0"/>
              <w:rPr>
                <w:rFonts w:ascii="Arial" w:hAnsi="Arial" w:cs="Arial"/>
              </w:rPr>
            </w:pPr>
          </w:p>
        </w:tc>
        <w:tc>
          <w:tcPr>
            <w:tcW w:w="3500" w:type="dxa"/>
            <w:tcMar/>
          </w:tcPr>
          <w:p w:rsidR="00A92C31" w:rsidP="00F4705F" w:rsidRDefault="00A92C31" w14:paraId="2946DB82" w14:textId="77777777">
            <w:pPr>
              <w:pStyle w:val="ListParagraph"/>
              <w:ind w:left="0"/>
              <w:rPr>
                <w:rFonts w:ascii="Arial" w:hAnsi="Arial" w:cs="Arial"/>
              </w:rPr>
            </w:pPr>
          </w:p>
        </w:tc>
      </w:tr>
      <w:tr w:rsidR="00A92C31" w:rsidTr="30833788" w14:paraId="73AF0932" w14:textId="77777777">
        <w:trPr>
          <w:trHeight w:val="1583"/>
        </w:trPr>
        <w:tc>
          <w:tcPr>
            <w:tcW w:w="2100" w:type="dxa"/>
            <w:tcMar/>
          </w:tcPr>
          <w:p w:rsidR="00A92C31" w:rsidP="00F4705F" w:rsidRDefault="00A92C31" w14:paraId="33E79D66" w14:textId="77777777">
            <w:pPr>
              <w:pStyle w:val="ListParagraph"/>
              <w:ind w:left="0"/>
              <w:rPr>
                <w:rFonts w:ascii="Arial" w:hAnsi="Arial" w:cs="Arial"/>
              </w:rPr>
            </w:pPr>
            <w:r>
              <w:rPr>
                <w:rFonts w:ascii="Arial" w:hAnsi="Arial" w:cs="Arial"/>
              </w:rPr>
              <w:t>A: Core sonography interrogates 2 groups of 10 mice each, at two time points each</w:t>
            </w:r>
          </w:p>
        </w:tc>
        <w:tc>
          <w:tcPr>
            <w:tcW w:w="1056" w:type="dxa"/>
            <w:tcMar/>
          </w:tcPr>
          <w:p w:rsidR="00A92C31" w:rsidP="00F4705F" w:rsidRDefault="00A92C31" w14:paraId="1396F121" w14:textId="1902399D">
            <w:pPr>
              <w:pStyle w:val="ListParagraph"/>
              <w:ind w:left="0"/>
              <w:jc w:val="center"/>
              <w:rPr>
                <w:rFonts w:ascii="Arial" w:hAnsi="Arial" w:cs="Arial"/>
              </w:rPr>
            </w:pPr>
            <w:r w:rsidRPr="30833788" w:rsidR="00A92C31">
              <w:rPr>
                <w:rFonts w:ascii="Arial" w:hAnsi="Arial" w:cs="Arial"/>
              </w:rPr>
              <w:t>$</w:t>
            </w:r>
            <w:r w:rsidRPr="30833788" w:rsidR="6CA65350">
              <w:rPr>
                <w:rFonts w:ascii="Arial" w:hAnsi="Arial" w:cs="Arial"/>
              </w:rPr>
              <w:t>117</w:t>
            </w:r>
          </w:p>
        </w:tc>
        <w:tc>
          <w:tcPr>
            <w:tcW w:w="1092" w:type="dxa"/>
            <w:tcMar/>
          </w:tcPr>
          <w:p w:rsidR="00A92C31" w:rsidP="00F4705F" w:rsidRDefault="00A92C31" w14:paraId="5007C906" w14:textId="77777777">
            <w:pPr>
              <w:pStyle w:val="ListParagraph"/>
              <w:ind w:left="0"/>
              <w:rPr>
                <w:rFonts w:ascii="Arial" w:hAnsi="Arial" w:cs="Arial"/>
              </w:rPr>
            </w:pPr>
            <w:r>
              <w:rPr>
                <w:rFonts w:ascii="Arial" w:hAnsi="Arial" w:cs="Arial"/>
              </w:rPr>
              <w:t>20</w:t>
            </w:r>
          </w:p>
        </w:tc>
        <w:tc>
          <w:tcPr>
            <w:tcW w:w="1242" w:type="dxa"/>
            <w:tcMar/>
          </w:tcPr>
          <w:p w:rsidR="00A92C31" w:rsidP="00F4705F" w:rsidRDefault="00A92C31" w14:paraId="18F999B5" w14:textId="77777777">
            <w:pPr>
              <w:pStyle w:val="ListParagraph"/>
              <w:ind w:left="0"/>
              <w:rPr>
                <w:rFonts w:ascii="Arial" w:hAnsi="Arial" w:cs="Arial"/>
              </w:rPr>
            </w:pPr>
            <w:r>
              <w:rPr>
                <w:rFonts w:ascii="Arial" w:hAnsi="Arial" w:cs="Arial"/>
              </w:rPr>
              <w:t>2</w:t>
            </w:r>
          </w:p>
        </w:tc>
        <w:tc>
          <w:tcPr>
            <w:tcW w:w="3500" w:type="dxa"/>
            <w:tcMar/>
          </w:tcPr>
          <w:p w:rsidR="00A92C31" w:rsidP="00F4705F" w:rsidRDefault="00A92C31" w14:paraId="69EA8D9D" w14:textId="77777777">
            <w:pPr>
              <w:pStyle w:val="ListParagraph"/>
              <w:ind w:left="0"/>
              <w:rPr>
                <w:rFonts w:ascii="Arial" w:hAnsi="Arial" w:cs="Arial"/>
              </w:rPr>
            </w:pPr>
            <w:r>
              <w:rPr>
                <w:rFonts w:ascii="Arial" w:hAnsi="Arial" w:cs="Arial"/>
              </w:rPr>
              <w:t>40 studies est 0.33 hrs ea = 13.2 hrs</w:t>
            </w:r>
          </w:p>
          <w:p w:rsidR="00A92C31" w:rsidP="00F4705F" w:rsidRDefault="00A92C31" w14:paraId="7457988C" w14:textId="5CE65A52">
            <w:pPr>
              <w:pStyle w:val="ListParagraph"/>
              <w:ind w:left="0"/>
              <w:rPr>
                <w:rFonts w:ascii="Arial" w:hAnsi="Arial" w:cs="Arial"/>
              </w:rPr>
            </w:pPr>
            <w:r w:rsidRPr="30833788" w:rsidR="00A92C31">
              <w:rPr>
                <w:rFonts w:ascii="Arial" w:hAnsi="Arial" w:cs="Arial"/>
              </w:rPr>
              <w:t xml:space="preserve">13.0 </w:t>
            </w:r>
            <w:proofErr w:type="spellStart"/>
            <w:r w:rsidRPr="30833788" w:rsidR="00A92C31">
              <w:rPr>
                <w:rFonts w:ascii="Arial" w:hAnsi="Arial" w:cs="Arial"/>
              </w:rPr>
              <w:t>hrs</w:t>
            </w:r>
            <w:proofErr w:type="spellEnd"/>
            <w:r w:rsidRPr="30833788" w:rsidR="00A92C31">
              <w:rPr>
                <w:rFonts w:ascii="Arial" w:hAnsi="Arial" w:cs="Arial"/>
              </w:rPr>
              <w:t xml:space="preserve"> @ $</w:t>
            </w:r>
            <w:r w:rsidRPr="30833788" w:rsidR="3D740422">
              <w:rPr>
                <w:rFonts w:ascii="Arial" w:hAnsi="Arial" w:cs="Arial"/>
              </w:rPr>
              <w:t>117</w:t>
            </w:r>
            <w:r w:rsidRPr="30833788" w:rsidR="00A92C31">
              <w:rPr>
                <w:rFonts w:ascii="Arial" w:hAnsi="Arial" w:cs="Arial"/>
              </w:rPr>
              <w:t>/</w:t>
            </w:r>
            <w:proofErr w:type="spellStart"/>
            <w:r w:rsidRPr="30833788" w:rsidR="00A92C31">
              <w:rPr>
                <w:rFonts w:ascii="Arial" w:hAnsi="Arial" w:cs="Arial"/>
              </w:rPr>
              <w:t>hr</w:t>
            </w:r>
            <w:proofErr w:type="spellEnd"/>
            <w:r w:rsidRPr="30833788" w:rsidR="00A92C31">
              <w:rPr>
                <w:rFonts w:ascii="Arial" w:hAnsi="Arial" w:cs="Arial"/>
              </w:rPr>
              <w:t xml:space="preserve"> = $1,</w:t>
            </w:r>
            <w:r w:rsidRPr="30833788" w:rsidR="17A31336">
              <w:rPr>
                <w:rFonts w:ascii="Arial" w:hAnsi="Arial" w:cs="Arial"/>
              </w:rPr>
              <w:t>521</w:t>
            </w:r>
            <w:r w:rsidRPr="30833788" w:rsidR="00A92C31">
              <w:rPr>
                <w:rFonts w:ascii="Arial" w:hAnsi="Arial" w:cs="Arial"/>
              </w:rPr>
              <w:t xml:space="preserve"> image acquisition</w:t>
            </w:r>
          </w:p>
          <w:p w:rsidR="00A92C31" w:rsidP="00F4705F" w:rsidRDefault="00A92C31" w14:paraId="5997CC1D" w14:textId="77777777">
            <w:pPr>
              <w:pStyle w:val="ListParagraph"/>
              <w:ind w:left="0"/>
              <w:rPr>
                <w:rFonts w:ascii="Arial" w:hAnsi="Arial" w:cs="Arial"/>
              </w:rPr>
            </w:pPr>
          </w:p>
          <w:p w:rsidR="00A92C31" w:rsidP="00F4705F" w:rsidRDefault="00A92C31" w14:paraId="110FFD37" w14:textId="77777777">
            <w:pPr>
              <w:pStyle w:val="ListParagraph"/>
              <w:ind w:left="0"/>
              <w:rPr>
                <w:rFonts w:ascii="Arial" w:hAnsi="Arial" w:cs="Arial"/>
              </w:rPr>
            </w:pPr>
          </w:p>
          <w:p w:rsidR="00A92C31" w:rsidP="00F4705F" w:rsidRDefault="00A92C31" w14:paraId="6B699379" w14:textId="77777777">
            <w:pPr>
              <w:pStyle w:val="ListParagraph"/>
              <w:ind w:left="0"/>
              <w:rPr>
                <w:rFonts w:ascii="Arial" w:hAnsi="Arial" w:cs="Arial"/>
              </w:rPr>
            </w:pPr>
          </w:p>
        </w:tc>
      </w:tr>
      <w:tr w:rsidR="00A92C31" w:rsidTr="30833788" w14:paraId="4A776C96" w14:textId="77777777">
        <w:tc>
          <w:tcPr>
            <w:tcW w:w="2100" w:type="dxa"/>
            <w:tcMar/>
          </w:tcPr>
          <w:p w:rsidR="00A92C31" w:rsidP="00F4705F" w:rsidRDefault="00A92C31" w14:paraId="16CDE941" w14:textId="77777777">
            <w:pPr>
              <w:pStyle w:val="ListParagraph"/>
              <w:ind w:left="0"/>
              <w:rPr>
                <w:rFonts w:ascii="Arial" w:hAnsi="Arial" w:cs="Arial"/>
              </w:rPr>
            </w:pPr>
            <w:r>
              <w:rPr>
                <w:rFonts w:ascii="Arial" w:hAnsi="Arial" w:cs="Arial"/>
              </w:rPr>
              <w:t>C: Core sonography analysis above dataset</w:t>
            </w:r>
          </w:p>
        </w:tc>
        <w:tc>
          <w:tcPr>
            <w:tcW w:w="1056" w:type="dxa"/>
            <w:tcMar/>
          </w:tcPr>
          <w:p w:rsidR="00A92C31" w:rsidP="00F4705F" w:rsidRDefault="00A92C31" w14:paraId="2F46B830" w14:textId="16C32B0D">
            <w:pPr>
              <w:pStyle w:val="ListParagraph"/>
              <w:ind w:left="0"/>
              <w:jc w:val="center"/>
              <w:rPr>
                <w:rFonts w:ascii="Arial" w:hAnsi="Arial" w:cs="Arial"/>
              </w:rPr>
            </w:pPr>
            <w:r w:rsidRPr="30833788" w:rsidR="00A92C31">
              <w:rPr>
                <w:rFonts w:ascii="Arial" w:hAnsi="Arial" w:cs="Arial"/>
              </w:rPr>
              <w:t>$</w:t>
            </w:r>
            <w:r w:rsidRPr="30833788" w:rsidR="13E5F5DE">
              <w:rPr>
                <w:rFonts w:ascii="Arial" w:hAnsi="Arial" w:cs="Arial"/>
              </w:rPr>
              <w:t>65</w:t>
            </w:r>
          </w:p>
        </w:tc>
        <w:tc>
          <w:tcPr>
            <w:tcW w:w="1092" w:type="dxa"/>
            <w:tcMar/>
          </w:tcPr>
          <w:p w:rsidR="00A92C31" w:rsidP="00F4705F" w:rsidRDefault="00A92C31" w14:paraId="72A4FFC0" w14:textId="77777777">
            <w:pPr>
              <w:pStyle w:val="ListParagraph"/>
              <w:ind w:left="0"/>
              <w:rPr>
                <w:rFonts w:ascii="Arial" w:hAnsi="Arial" w:cs="Arial"/>
              </w:rPr>
            </w:pPr>
            <w:r>
              <w:rPr>
                <w:rFonts w:ascii="Arial" w:hAnsi="Arial" w:cs="Arial"/>
              </w:rPr>
              <w:t>20</w:t>
            </w:r>
          </w:p>
        </w:tc>
        <w:tc>
          <w:tcPr>
            <w:tcW w:w="1242" w:type="dxa"/>
            <w:tcMar/>
          </w:tcPr>
          <w:p w:rsidR="00A92C31" w:rsidP="00F4705F" w:rsidRDefault="00A92C31" w14:paraId="7144751B" w14:textId="77777777">
            <w:pPr>
              <w:pStyle w:val="ListParagraph"/>
              <w:ind w:left="0"/>
              <w:rPr>
                <w:rFonts w:ascii="Arial" w:hAnsi="Arial" w:cs="Arial"/>
              </w:rPr>
            </w:pPr>
            <w:r>
              <w:rPr>
                <w:rFonts w:ascii="Arial" w:hAnsi="Arial" w:cs="Arial"/>
              </w:rPr>
              <w:t>2</w:t>
            </w:r>
          </w:p>
        </w:tc>
        <w:tc>
          <w:tcPr>
            <w:tcW w:w="3500" w:type="dxa"/>
            <w:tcMar/>
          </w:tcPr>
          <w:p w:rsidR="00A92C31" w:rsidP="00F4705F" w:rsidRDefault="00A92C31" w14:paraId="1A1CDF19" w14:textId="77777777">
            <w:pPr>
              <w:pStyle w:val="ListParagraph"/>
              <w:ind w:left="0"/>
              <w:rPr>
                <w:rFonts w:ascii="Arial" w:hAnsi="Arial" w:cs="Arial"/>
              </w:rPr>
            </w:pPr>
            <w:r>
              <w:rPr>
                <w:rFonts w:ascii="Arial" w:hAnsi="Arial" w:cs="Arial"/>
              </w:rPr>
              <w:t>40 studies est 0.167 hrs ea = 6.7 hrs</w:t>
            </w:r>
          </w:p>
          <w:p w:rsidR="00A92C31" w:rsidP="00F4705F" w:rsidRDefault="00A92C31" w14:paraId="3FCA035F" w14:textId="1DE61751">
            <w:pPr>
              <w:pStyle w:val="ListParagraph"/>
              <w:ind w:left="0"/>
              <w:rPr>
                <w:rFonts w:ascii="Arial" w:hAnsi="Arial" w:cs="Arial"/>
              </w:rPr>
            </w:pPr>
            <w:r w:rsidRPr="30833788" w:rsidR="00A92C31">
              <w:rPr>
                <w:rFonts w:ascii="Arial" w:hAnsi="Arial" w:cs="Arial"/>
              </w:rPr>
              <w:t xml:space="preserve">6.5 </w:t>
            </w:r>
            <w:proofErr w:type="spellStart"/>
            <w:r w:rsidRPr="30833788" w:rsidR="00A92C31">
              <w:rPr>
                <w:rFonts w:ascii="Arial" w:hAnsi="Arial" w:cs="Arial"/>
              </w:rPr>
              <w:t>hrs</w:t>
            </w:r>
            <w:proofErr w:type="spellEnd"/>
            <w:r w:rsidRPr="30833788" w:rsidR="00A92C31">
              <w:rPr>
                <w:rFonts w:ascii="Arial" w:hAnsi="Arial" w:cs="Arial"/>
              </w:rPr>
              <w:t xml:space="preserve"> @ $</w:t>
            </w:r>
            <w:r w:rsidRPr="30833788" w:rsidR="6374A61E">
              <w:rPr>
                <w:rFonts w:ascii="Arial" w:hAnsi="Arial" w:cs="Arial"/>
              </w:rPr>
              <w:t>65</w:t>
            </w:r>
            <w:r w:rsidRPr="30833788" w:rsidR="00A92C31">
              <w:rPr>
                <w:rFonts w:ascii="Arial" w:hAnsi="Arial" w:cs="Arial"/>
              </w:rPr>
              <w:t>/</w:t>
            </w:r>
            <w:proofErr w:type="spellStart"/>
            <w:r w:rsidRPr="30833788" w:rsidR="00A92C31">
              <w:rPr>
                <w:rFonts w:ascii="Arial" w:hAnsi="Arial" w:cs="Arial"/>
              </w:rPr>
              <w:t>hr</w:t>
            </w:r>
            <w:proofErr w:type="spellEnd"/>
            <w:r w:rsidRPr="30833788" w:rsidR="00A92C31">
              <w:rPr>
                <w:rFonts w:ascii="Arial" w:hAnsi="Arial" w:cs="Arial"/>
              </w:rPr>
              <w:t xml:space="preserve"> = $</w:t>
            </w:r>
            <w:r w:rsidRPr="30833788" w:rsidR="5FE613E9">
              <w:rPr>
                <w:rFonts w:ascii="Arial" w:hAnsi="Arial" w:cs="Arial"/>
              </w:rPr>
              <w:t>422.5</w:t>
            </w:r>
            <w:r w:rsidRPr="30833788" w:rsidR="00A92C31">
              <w:rPr>
                <w:rFonts w:ascii="Arial" w:hAnsi="Arial" w:cs="Arial"/>
              </w:rPr>
              <w:t xml:space="preserve"> data analysis</w:t>
            </w:r>
          </w:p>
          <w:p w:rsidR="00A92C31" w:rsidP="00F4705F" w:rsidRDefault="00A92C31" w14:paraId="3FE9F23F" w14:textId="77777777">
            <w:pPr>
              <w:pStyle w:val="ListParagraph"/>
              <w:ind w:left="0"/>
              <w:rPr>
                <w:rFonts w:ascii="Arial" w:hAnsi="Arial" w:cs="Arial"/>
              </w:rPr>
            </w:pPr>
          </w:p>
        </w:tc>
      </w:tr>
    </w:tbl>
    <w:p w:rsidR="00A92C31" w:rsidP="00A92C31" w:rsidRDefault="00A92C31" w14:paraId="1F72F646" w14:textId="77777777">
      <w:pPr>
        <w:pStyle w:val="ListParagraph"/>
        <w:ind w:left="360"/>
        <w:rPr>
          <w:rFonts w:ascii="Arial" w:hAnsi="Arial" w:cs="Arial"/>
        </w:rPr>
      </w:pPr>
    </w:p>
    <w:p w:rsidR="00A92C31" w:rsidP="00A92C31" w:rsidRDefault="00A92C31" w14:paraId="7CBA0D5E" w14:textId="77777777">
      <w:pPr>
        <w:pStyle w:val="ListParagraph"/>
        <w:ind w:left="360"/>
        <w:rPr>
          <w:rFonts w:ascii="Arial" w:hAnsi="Arial" w:cs="Arial"/>
        </w:rPr>
      </w:pPr>
      <w:r>
        <w:rPr>
          <w:rFonts w:ascii="Arial" w:hAnsi="Arial" w:cs="Arial"/>
        </w:rPr>
        <w:t>Depending upon the technical expertise of the sonographer and the number of endpoints to be captured, you might anticipate each animal image acquisition study to take 15-20 minutes (~ 3-4 per hour).  For analysis, the amount of time will vary upon the number of endpoints that need to be calculated.</w:t>
      </w:r>
    </w:p>
    <w:p w:rsidR="00A92C31" w:rsidP="00A92C31" w:rsidRDefault="00A92C31" w14:paraId="08CE6F91" w14:textId="77777777">
      <w:pPr>
        <w:pStyle w:val="ListParagraph"/>
        <w:ind w:left="360"/>
        <w:rPr>
          <w:rFonts w:ascii="Arial" w:hAnsi="Arial" w:cs="Arial"/>
        </w:rPr>
      </w:pPr>
    </w:p>
    <w:p w:rsidR="00A92C31" w:rsidP="00A92C31" w:rsidRDefault="00A92C31" w14:paraId="4574DAAD" w14:textId="77777777">
      <w:pPr>
        <w:pStyle w:val="ListParagraph"/>
        <w:ind w:left="360"/>
        <w:rPr>
          <w:rFonts w:ascii="Arial" w:hAnsi="Arial" w:cs="Arial"/>
        </w:rPr>
      </w:pPr>
      <w:r>
        <w:rPr>
          <w:rFonts w:ascii="Arial" w:hAnsi="Arial" w:cs="Arial"/>
        </w:rPr>
        <w:t>Billable hours will be rounded up or down to nearest half hour.</w:t>
      </w:r>
    </w:p>
    <w:p w:rsidR="00A92C31" w:rsidP="00A92C31" w:rsidRDefault="00A92C31" w14:paraId="29D6B04F" w14:textId="77777777">
      <w:pPr>
        <w:pStyle w:val="ListParagraph"/>
        <w:ind w:left="360"/>
        <w:rPr>
          <w:rFonts w:ascii="Arial" w:hAnsi="Arial" w:cs="Arial"/>
        </w:rPr>
      </w:pPr>
      <w:r>
        <w:rPr>
          <w:rFonts w:ascii="Arial" w:hAnsi="Arial" w:cs="Arial"/>
        </w:rPr>
        <w:t xml:space="preserve"> </w:t>
      </w:r>
    </w:p>
    <w:p w:rsidR="00A92C31" w:rsidP="00A92C31" w:rsidRDefault="00A92C31" w14:paraId="3BCC83BC" w14:textId="77777777">
      <w:pPr>
        <w:pStyle w:val="ListParagraph"/>
        <w:ind w:left="360"/>
        <w:rPr>
          <w:rFonts w:ascii="Arial" w:hAnsi="Arial" w:cs="Arial"/>
        </w:rPr>
      </w:pPr>
      <w:r>
        <w:rPr>
          <w:rFonts w:ascii="Arial" w:hAnsi="Arial" w:cs="Arial"/>
        </w:rPr>
        <w:t>Analysis will include provision of report and data to PI, and a meeting (unbilled) to discuss results and findings.</w:t>
      </w:r>
    </w:p>
    <w:p w:rsidR="00A92C31" w:rsidP="00A92C31" w:rsidRDefault="00A92C31" w14:paraId="61CDCEAD" w14:textId="77777777">
      <w:pPr>
        <w:pStyle w:val="ListParagraph"/>
        <w:ind w:left="360"/>
        <w:rPr>
          <w:rFonts w:ascii="Arial" w:hAnsi="Arial" w:cs="Arial"/>
        </w:rPr>
      </w:pPr>
    </w:p>
    <w:p w:rsidR="00A92C31" w:rsidP="00A92C31" w:rsidRDefault="00A92C31" w14:paraId="6BB9E253" w14:textId="77777777">
      <w:pPr>
        <w:pStyle w:val="ListParagraph"/>
        <w:ind w:left="360"/>
        <w:rPr>
          <w:rFonts w:ascii="Arial" w:hAnsi="Arial" w:cs="Arial"/>
        </w:rPr>
      </w:pPr>
    </w:p>
    <w:p w:rsidRPr="0099060F" w:rsidR="00A92C31" w:rsidP="00A92C31" w:rsidRDefault="00A92C31" w14:paraId="33FA0B0F" w14:textId="77777777">
      <w:pPr>
        <w:pStyle w:val="ListParagraph"/>
        <w:ind w:left="360"/>
        <w:jc w:val="center"/>
        <w:rPr>
          <w:rFonts w:ascii="Arial" w:hAnsi="Arial" w:cs="Arial"/>
          <w:i/>
          <w:iCs/>
          <w:sz w:val="28"/>
          <w:szCs w:val="28"/>
        </w:rPr>
      </w:pPr>
      <w:r w:rsidRPr="00BB2497">
        <w:rPr>
          <w:rFonts w:ascii="Arial" w:hAnsi="Arial" w:cs="Arial"/>
          <w:i/>
          <w:iCs/>
          <w:sz w:val="28"/>
          <w:szCs w:val="28"/>
        </w:rPr>
        <w:t>Please note that the length of time needed for data acquisition and analysis is an initial approximation which will become refined as we expand our experience with the syst</w:t>
      </w:r>
      <w:r>
        <w:rPr>
          <w:rFonts w:ascii="Arial" w:hAnsi="Arial" w:cs="Arial"/>
          <w:i/>
          <w:iCs/>
          <w:sz w:val="28"/>
          <w:szCs w:val="28"/>
        </w:rPr>
        <w:t>em</w:t>
      </w:r>
    </w:p>
    <w:p w:rsidR="00A92C31" w:rsidP="00A92C31" w:rsidRDefault="00A92C31" w14:paraId="23DE523C" w14:textId="77777777">
      <w:pPr>
        <w:pBdr>
          <w:bottom w:val="single" w:color="auto" w:sz="4" w:space="1"/>
        </w:pBdr>
        <w:rPr>
          <w:rFonts w:ascii="Arial" w:hAnsi="Arial" w:cs="Arial"/>
          <w:szCs w:val="24"/>
        </w:rPr>
      </w:pPr>
    </w:p>
    <w:p w:rsidR="00A92C31" w:rsidP="00A92C31" w:rsidRDefault="00A92C31" w14:paraId="722E3AD7" w14:textId="77777777">
      <w:pPr>
        <w:pStyle w:val="ListParagraph"/>
        <w:numPr>
          <w:ilvl w:val="0"/>
          <w:numId w:val="1"/>
        </w:numPr>
        <w:rPr>
          <w:rFonts w:ascii="Arial" w:hAnsi="Arial" w:cs="Arial"/>
          <w:b/>
          <w:sz w:val="28"/>
          <w:szCs w:val="24"/>
          <w:u w:val="single"/>
        </w:rPr>
      </w:pPr>
      <w:r w:rsidRPr="005E52D4">
        <w:rPr>
          <w:rFonts w:ascii="Arial" w:hAnsi="Arial" w:cs="Arial"/>
          <w:b/>
          <w:sz w:val="28"/>
          <w:szCs w:val="24"/>
          <w:u w:val="single"/>
        </w:rPr>
        <w:t>Terms</w:t>
      </w:r>
      <w:r>
        <w:rPr>
          <w:rFonts w:ascii="Arial" w:hAnsi="Arial" w:cs="Arial"/>
          <w:b/>
          <w:sz w:val="28"/>
          <w:szCs w:val="24"/>
          <w:u w:val="single"/>
        </w:rPr>
        <w:br/>
      </w:r>
    </w:p>
    <w:p w:rsidR="00A92C31" w:rsidP="00A92C31" w:rsidRDefault="00A92C31" w14:paraId="365D9BA8" w14:textId="77777777">
      <w:pPr>
        <w:pStyle w:val="ListParagraph"/>
        <w:numPr>
          <w:ilvl w:val="1"/>
          <w:numId w:val="1"/>
        </w:numPr>
        <w:rPr>
          <w:rFonts w:ascii="Arial" w:hAnsi="Arial" w:cs="Arial"/>
        </w:rPr>
      </w:pPr>
      <w:r w:rsidRPr="00126F10">
        <w:rPr>
          <w:rFonts w:ascii="Arial" w:hAnsi="Arial" w:cs="Arial"/>
        </w:rPr>
        <w:t>Prior to any use of the sonographer operator time or Vevo3100, the PI or his designee must arrange to meet with the Core Manager/Sonographer</w:t>
      </w:r>
      <w:r>
        <w:rPr>
          <w:rFonts w:ascii="Arial" w:hAnsi="Arial" w:cs="Arial"/>
        </w:rPr>
        <w:t xml:space="preserve"> to review the study plan, process, timeline, schedule, and estimated costs, and confirm operator’s knowledge of instrument utilization.</w:t>
      </w:r>
    </w:p>
    <w:p w:rsidR="00A92C31" w:rsidP="00A92C31" w:rsidRDefault="00A92C31" w14:paraId="52E56223" w14:textId="77777777">
      <w:pPr>
        <w:pStyle w:val="ListParagraph"/>
        <w:rPr>
          <w:rFonts w:ascii="Arial" w:hAnsi="Arial" w:cs="Arial"/>
        </w:rPr>
      </w:pPr>
    </w:p>
    <w:p w:rsidR="00A92C31" w:rsidP="00A92C31" w:rsidRDefault="00A92C31" w14:paraId="646F3B48" w14:textId="77777777">
      <w:pPr>
        <w:pStyle w:val="ListParagraph"/>
        <w:numPr>
          <w:ilvl w:val="1"/>
          <w:numId w:val="1"/>
        </w:numPr>
        <w:rPr>
          <w:rFonts w:ascii="Arial" w:hAnsi="Arial" w:cs="Arial"/>
        </w:rPr>
      </w:pPr>
      <w:r>
        <w:rPr>
          <w:rFonts w:ascii="Arial" w:hAnsi="Arial" w:cs="Arial"/>
        </w:rPr>
        <w:t>Agreed upon instrument usage dates/time reservations will be posted on a password-protected calendar by the Core Manager/sonographer</w:t>
      </w:r>
    </w:p>
    <w:p w:rsidRPr="00126F10" w:rsidR="00A92C31" w:rsidP="00A92C31" w:rsidRDefault="00A92C31" w14:paraId="07547A01" w14:textId="77777777">
      <w:pPr>
        <w:pStyle w:val="ListParagraph"/>
        <w:rPr>
          <w:rFonts w:ascii="Arial" w:hAnsi="Arial" w:cs="Arial"/>
        </w:rPr>
      </w:pPr>
    </w:p>
    <w:p w:rsidRPr="00BB2497" w:rsidR="00A92C31" w:rsidP="00A92C31" w:rsidRDefault="00A92C31" w14:paraId="010B375D" w14:textId="47B824D9">
      <w:pPr>
        <w:pStyle w:val="ListParagraph"/>
        <w:numPr>
          <w:ilvl w:val="1"/>
          <w:numId w:val="1"/>
        </w:numPr>
        <w:spacing w:line="360" w:lineRule="auto"/>
        <w:rPr>
          <w:rFonts w:ascii="Arial" w:hAnsi="Arial" w:cs="Arial"/>
        </w:rPr>
      </w:pPr>
      <w:r w:rsidRPr="47D7F92C" w:rsidR="00A92C31">
        <w:rPr>
          <w:rFonts w:ascii="Arial" w:hAnsi="Arial" w:cs="Arial"/>
        </w:rPr>
        <w:t>Prior IACUC approval must be obtained by investigator before scheduling studies. Note that the Core sonographer will need to be listed on your IACUC protocol if involved with animal handling. The Core Man</w:t>
      </w:r>
      <w:r w:rsidRPr="47D7F92C" w:rsidR="4A660092">
        <w:rPr>
          <w:rFonts w:ascii="Arial" w:hAnsi="Arial" w:cs="Arial"/>
        </w:rPr>
        <w:t>a</w:t>
      </w:r>
      <w:r w:rsidRPr="47D7F92C" w:rsidR="00A92C31">
        <w:rPr>
          <w:rFonts w:ascii="Arial" w:hAnsi="Arial" w:cs="Arial"/>
        </w:rPr>
        <w:t>ger/sonographer can assist in providing</w:t>
      </w:r>
      <w:r w:rsidR="00A92C31">
        <w:rPr/>
        <w:t xml:space="preserve"> </w:t>
      </w:r>
      <w:r w:rsidRPr="47D7F92C" w:rsidR="00A92C31">
        <w:rPr>
          <w:rFonts w:ascii="Arial" w:hAnsi="Arial" w:cs="Arial"/>
        </w:rPr>
        <w:t xml:space="preserve">boiler-plate text </w:t>
      </w:r>
      <w:r w:rsidRPr="47D7F92C" w:rsidR="00A92C31">
        <w:rPr>
          <w:rFonts w:ascii="Arial" w:hAnsi="Arial" w:cs="Arial"/>
        </w:rPr>
        <w:t>for use of the Vevo3100 in imaging studies.</w:t>
      </w:r>
      <w:r w:rsidRPr="47D7F92C" w:rsidR="4F38AE83">
        <w:rPr>
          <w:rFonts w:ascii="Arial" w:hAnsi="Arial" w:cs="Arial"/>
        </w:rPr>
        <w:t xml:space="preserve">  If the IACUC protocol changes at any</w:t>
      </w:r>
      <w:r w:rsidRPr="47D7F92C" w:rsidR="5B969FEC">
        <w:rPr>
          <w:rFonts w:ascii="Arial" w:hAnsi="Arial" w:cs="Arial"/>
        </w:rPr>
        <w:t>-</w:t>
      </w:r>
      <w:r w:rsidRPr="47D7F92C" w:rsidR="531A3AC2">
        <w:rPr>
          <w:rFonts w:ascii="Arial" w:hAnsi="Arial" w:cs="Arial"/>
        </w:rPr>
        <w:t>time,</w:t>
      </w:r>
      <w:r w:rsidRPr="47D7F92C" w:rsidR="4F38AE83">
        <w:rPr>
          <w:rFonts w:ascii="Arial" w:hAnsi="Arial" w:cs="Arial"/>
        </w:rPr>
        <w:t xml:space="preserve"> please notify the Core Manager. </w:t>
      </w:r>
    </w:p>
    <w:p w:rsidR="00A92C31" w:rsidP="00A92C31" w:rsidRDefault="00A92C31" w14:paraId="5043CB0F" w14:textId="77777777">
      <w:pPr>
        <w:pStyle w:val="ListParagraph"/>
        <w:spacing w:line="360" w:lineRule="auto"/>
        <w:rPr>
          <w:rFonts w:ascii="Arial" w:hAnsi="Arial" w:cs="Arial"/>
          <w:szCs w:val="24"/>
        </w:rPr>
      </w:pPr>
    </w:p>
    <w:p w:rsidR="00A92C31" w:rsidP="47D7F92C" w:rsidRDefault="00A92C31" w14:paraId="522DE369" w14:textId="6A9B95AD">
      <w:pPr>
        <w:pStyle w:val="ListParagraph"/>
        <w:numPr>
          <w:ilvl w:val="1"/>
          <w:numId w:val="1"/>
        </w:numPr>
        <w:spacing w:line="360" w:lineRule="auto"/>
        <w:rPr>
          <w:rFonts w:ascii="Arial" w:hAnsi="Arial" w:cs="Arial"/>
        </w:rPr>
      </w:pPr>
      <w:r w:rsidRPr="47D7F92C" w:rsidR="00A92C31">
        <w:rPr>
          <w:rFonts w:ascii="Arial" w:hAnsi="Arial" w:cs="Arial"/>
        </w:rPr>
        <w:t>The Investigator is responsible for providing a member of his team to assis</w:t>
      </w:r>
      <w:r w:rsidRPr="47D7F92C" w:rsidR="496B5C26">
        <w:rPr>
          <w:rFonts w:ascii="Arial" w:hAnsi="Arial" w:cs="Arial"/>
        </w:rPr>
        <w:t xml:space="preserve">t </w:t>
      </w:r>
      <w:r w:rsidRPr="47D7F92C" w:rsidR="00A92C31">
        <w:rPr>
          <w:rFonts w:ascii="Arial" w:hAnsi="Arial" w:cs="Arial"/>
        </w:rPr>
        <w:t>in identification of animals to be used, animal transport if indicated, animal handling and monitoring anesthesia and recovery, and instrument transport to the DLAR facility.</w:t>
      </w:r>
    </w:p>
    <w:p w:rsidR="00A92C31" w:rsidP="00A92C31" w:rsidRDefault="00A92C31" w14:paraId="07459315" w14:textId="77777777">
      <w:pPr>
        <w:pStyle w:val="ListParagraph"/>
        <w:spacing w:line="360" w:lineRule="auto"/>
        <w:rPr>
          <w:rFonts w:ascii="Arial" w:hAnsi="Arial" w:cs="Arial"/>
          <w:szCs w:val="24"/>
        </w:rPr>
      </w:pPr>
    </w:p>
    <w:p w:rsidRPr="00CB1B7B" w:rsidR="00A92C31" w:rsidP="00A92C31" w:rsidRDefault="00A92C31" w14:paraId="3C838DC6" w14:textId="77777777">
      <w:pPr>
        <w:pStyle w:val="ListParagraph"/>
        <w:numPr>
          <w:ilvl w:val="1"/>
          <w:numId w:val="1"/>
        </w:numPr>
        <w:spacing w:line="360" w:lineRule="auto"/>
        <w:rPr>
          <w:rFonts w:ascii="Arial" w:hAnsi="Arial" w:cs="Arial"/>
          <w:szCs w:val="24"/>
        </w:rPr>
      </w:pPr>
      <w:r w:rsidRPr="00CB1B7B">
        <w:rPr>
          <w:rFonts w:ascii="Arial" w:hAnsi="Arial" w:cs="Arial"/>
          <w:szCs w:val="24"/>
        </w:rPr>
        <w:t xml:space="preserve">The Investigator will need to supply the isoflurane for the ultrasound examinations. The Core will provide all other supplies. </w:t>
      </w:r>
    </w:p>
    <w:p w:rsidRPr="0099060F" w:rsidR="00A92C31" w:rsidP="00A92C31" w:rsidRDefault="00A92C31" w14:paraId="6537F28F" w14:textId="77777777">
      <w:pPr>
        <w:pStyle w:val="ListParagraph"/>
        <w:spacing w:line="360" w:lineRule="auto"/>
        <w:rPr>
          <w:rFonts w:ascii="Arial" w:hAnsi="Arial" w:cs="Arial"/>
          <w:szCs w:val="24"/>
        </w:rPr>
      </w:pPr>
    </w:p>
    <w:p w:rsidR="00A92C31" w:rsidP="00A92C31" w:rsidRDefault="00A92C31" w14:paraId="4C7F2EA6" w14:textId="77777777">
      <w:pPr>
        <w:pStyle w:val="ListParagraph"/>
        <w:numPr>
          <w:ilvl w:val="1"/>
          <w:numId w:val="1"/>
        </w:numPr>
        <w:spacing w:line="360" w:lineRule="auto"/>
        <w:rPr>
          <w:rFonts w:ascii="Arial" w:hAnsi="Arial" w:cs="Arial"/>
          <w:szCs w:val="24"/>
        </w:rPr>
      </w:pPr>
      <w:r>
        <w:rPr>
          <w:rFonts w:ascii="Arial" w:hAnsi="Arial" w:cs="Arial"/>
          <w:szCs w:val="24"/>
        </w:rPr>
        <w:t>The investigator agrees to (a) inform the Core manager of any issues with instrument operations, (b) adhere to the agreed upon reservation dates and projected hours, (c) return the instrumentation clean and fully functional with all instrument setups and defaults returned to pre-usage settings, (d) backup and remove data from the Vevo3100 drive as directed by the Core manger. Failure to adhere to these guidelines may require additional time spent by the Core Manager and additional charges made to the Investigator. Misuse-inflicted damage to the Core instrumentation that requires repairs may be charged to the instrument user/Investigator.</w:t>
      </w:r>
    </w:p>
    <w:p w:rsidRPr="00CB1B7B" w:rsidR="00A92C31" w:rsidP="00A92C31" w:rsidRDefault="00A92C31" w14:paraId="6DFB9E20" w14:textId="77777777">
      <w:pPr>
        <w:pStyle w:val="ListParagraph"/>
        <w:rPr>
          <w:rFonts w:ascii="Arial" w:hAnsi="Arial" w:cs="Arial"/>
          <w:szCs w:val="24"/>
        </w:rPr>
      </w:pPr>
    </w:p>
    <w:p w:rsidR="00A92C31" w:rsidP="00A92C31" w:rsidRDefault="00A92C31" w14:paraId="7FD283EE" w14:textId="77777777">
      <w:pPr>
        <w:pStyle w:val="ListParagraph"/>
        <w:numPr>
          <w:ilvl w:val="1"/>
          <w:numId w:val="1"/>
        </w:numPr>
        <w:spacing w:line="360" w:lineRule="auto"/>
        <w:rPr>
          <w:rFonts w:ascii="Arial" w:hAnsi="Arial" w:cs="Arial"/>
          <w:szCs w:val="24"/>
        </w:rPr>
      </w:pPr>
      <w:r w:rsidRPr="00CB1B7B">
        <w:rPr>
          <w:rFonts w:ascii="Arial" w:hAnsi="Arial" w:cs="Arial"/>
          <w:szCs w:val="24"/>
        </w:rPr>
        <w:lastRenderedPageBreak/>
        <w:t xml:space="preserve">It is the job of the PI to make sure all data is backed up on their external hard drive.  Please see the core manager after imaging or analysis is complete to get the data/images. The Core will not be responsible for any lost data.  </w:t>
      </w:r>
    </w:p>
    <w:p w:rsidRPr="00A268A2" w:rsidR="00A92C31" w:rsidP="00A92C31" w:rsidRDefault="00A92C31" w14:paraId="70DF9E56" w14:textId="77777777">
      <w:pPr>
        <w:pStyle w:val="ListParagraph"/>
        <w:rPr>
          <w:rFonts w:ascii="Arial" w:hAnsi="Arial" w:cs="Arial"/>
          <w:szCs w:val="24"/>
        </w:rPr>
      </w:pPr>
    </w:p>
    <w:p w:rsidR="00A92C31" w:rsidP="00A92C31" w:rsidRDefault="00A92C31" w14:paraId="0D09EA40" w14:textId="77777777">
      <w:pPr>
        <w:pStyle w:val="ListParagraph"/>
        <w:numPr>
          <w:ilvl w:val="1"/>
          <w:numId w:val="1"/>
        </w:numPr>
        <w:spacing w:line="360" w:lineRule="auto"/>
        <w:rPr>
          <w:rFonts w:ascii="Arial" w:hAnsi="Arial" w:cs="Arial"/>
          <w:szCs w:val="24"/>
        </w:rPr>
      </w:pPr>
      <w:r>
        <w:rPr>
          <w:rFonts w:ascii="Arial" w:hAnsi="Arial" w:cs="Arial"/>
          <w:szCs w:val="24"/>
        </w:rPr>
        <w:t>The isoflurane vaporizer is dedicated to this Core and CANNOT be used for any other purposes.</w:t>
      </w:r>
    </w:p>
    <w:p w:rsidR="00A92C31" w:rsidP="00A92C31" w:rsidRDefault="00A92C31" w14:paraId="44E871BC" w14:textId="77777777">
      <w:pPr>
        <w:pStyle w:val="ListParagraph"/>
        <w:spacing w:line="360" w:lineRule="auto"/>
        <w:rPr>
          <w:rFonts w:ascii="Arial" w:hAnsi="Arial" w:cs="Arial"/>
          <w:szCs w:val="24"/>
        </w:rPr>
      </w:pPr>
    </w:p>
    <w:p w:rsidR="00A92C31" w:rsidP="00A92C31" w:rsidRDefault="00A92C31" w14:paraId="5879A659" w14:textId="77777777">
      <w:pPr>
        <w:pStyle w:val="ListParagraph"/>
        <w:numPr>
          <w:ilvl w:val="1"/>
          <w:numId w:val="1"/>
        </w:numPr>
        <w:spacing w:line="360" w:lineRule="auto"/>
        <w:rPr>
          <w:rFonts w:ascii="Arial" w:hAnsi="Arial" w:cs="Arial"/>
          <w:szCs w:val="24"/>
        </w:rPr>
      </w:pPr>
      <w:r w:rsidRPr="006C3AA6">
        <w:rPr>
          <w:rFonts w:ascii="Arial" w:hAnsi="Arial" w:cs="Arial"/>
          <w:szCs w:val="24"/>
        </w:rPr>
        <w:t xml:space="preserve">If the animal dies or </w:t>
      </w:r>
      <w:r>
        <w:rPr>
          <w:rFonts w:ascii="Arial" w:hAnsi="Arial" w:cs="Arial"/>
          <w:szCs w:val="24"/>
        </w:rPr>
        <w:t xml:space="preserve">if </w:t>
      </w:r>
      <w:r w:rsidRPr="006C3AA6">
        <w:rPr>
          <w:rFonts w:ascii="Arial" w:hAnsi="Arial" w:cs="Arial"/>
          <w:szCs w:val="24"/>
        </w:rPr>
        <w:t xml:space="preserve">data cannot be acquitted, the </w:t>
      </w:r>
      <w:r>
        <w:rPr>
          <w:rFonts w:ascii="Arial" w:hAnsi="Arial" w:cs="Arial"/>
          <w:szCs w:val="24"/>
        </w:rPr>
        <w:t xml:space="preserve">time spent </w:t>
      </w:r>
      <w:r w:rsidRPr="006C3AA6">
        <w:rPr>
          <w:rFonts w:ascii="Arial" w:hAnsi="Arial" w:cs="Arial"/>
          <w:szCs w:val="24"/>
        </w:rPr>
        <w:t xml:space="preserve">will be subtracted from the total cost. </w:t>
      </w:r>
      <w:r>
        <w:rPr>
          <w:rFonts w:ascii="Arial" w:hAnsi="Arial" w:cs="Arial"/>
          <w:szCs w:val="24"/>
        </w:rPr>
        <w:t>Likewise, studies may take longer than projected, which could lead to increased costs.</w:t>
      </w:r>
    </w:p>
    <w:p w:rsidRPr="00CB1B7B" w:rsidR="00A92C31" w:rsidP="00A92C31" w:rsidRDefault="00A92C31" w14:paraId="144A5D23" w14:textId="77777777">
      <w:pPr>
        <w:pStyle w:val="ListParagraph"/>
        <w:rPr>
          <w:rFonts w:ascii="Arial" w:hAnsi="Arial" w:cs="Arial"/>
          <w:szCs w:val="24"/>
        </w:rPr>
      </w:pPr>
    </w:p>
    <w:p w:rsidRPr="00CB1B7B" w:rsidR="00A92C31" w:rsidP="00A92C31" w:rsidRDefault="00A92C31" w14:paraId="764C66A3" w14:textId="77777777">
      <w:pPr>
        <w:pStyle w:val="ListParagraph"/>
        <w:numPr>
          <w:ilvl w:val="1"/>
          <w:numId w:val="1"/>
        </w:numPr>
        <w:spacing w:line="360" w:lineRule="auto"/>
        <w:rPr>
          <w:rFonts w:ascii="Arial" w:hAnsi="Arial" w:cs="Arial"/>
          <w:szCs w:val="24"/>
        </w:rPr>
      </w:pPr>
      <w:r w:rsidRPr="00CB1B7B">
        <w:rPr>
          <w:rFonts w:ascii="Arial" w:hAnsi="Arial" w:cs="Arial"/>
        </w:rPr>
        <w:t>If the Dongle is lost, the PI will be charged $</w:t>
      </w:r>
      <w:r>
        <w:rPr>
          <w:rFonts w:ascii="Arial" w:hAnsi="Arial" w:cs="Arial"/>
        </w:rPr>
        <w:t>4,750.00 to cover the cost for</w:t>
      </w:r>
      <w:r w:rsidRPr="00CB1B7B">
        <w:rPr>
          <w:rFonts w:ascii="Arial" w:hAnsi="Arial" w:cs="Arial"/>
        </w:rPr>
        <w:t xml:space="preserve"> replacement.</w:t>
      </w:r>
    </w:p>
    <w:p w:rsidRPr="00BB1808" w:rsidR="00A92C31" w:rsidP="00A92C31" w:rsidRDefault="00A92C31" w14:paraId="738610EB" w14:textId="77777777">
      <w:pPr>
        <w:pStyle w:val="ListParagraph"/>
        <w:spacing w:line="360" w:lineRule="auto"/>
        <w:rPr>
          <w:rFonts w:ascii="Arial" w:hAnsi="Arial" w:cs="Arial"/>
          <w:szCs w:val="24"/>
        </w:rPr>
      </w:pPr>
    </w:p>
    <w:p w:rsidR="00A92C31" w:rsidP="009464C2" w:rsidRDefault="00A92C31" w14:paraId="043B1547" w14:textId="75F1A65F">
      <w:pPr>
        <w:pStyle w:val="ListParagraph"/>
        <w:numPr>
          <w:ilvl w:val="1"/>
          <w:numId w:val="1"/>
        </w:numPr>
        <w:spacing w:line="360" w:lineRule="auto"/>
        <w:rPr>
          <w:rFonts w:eastAsiaTheme="minorEastAsia"/>
        </w:rPr>
      </w:pPr>
      <w:r w:rsidRPr="3D5B81D1">
        <w:rPr>
          <w:rFonts w:ascii="Arial" w:hAnsi="Arial" w:cs="Arial"/>
        </w:rPr>
        <w:t>The University of Pittsburgh Rodent Ultrasonography Core AND the funding source for the instrument (</w:t>
      </w:r>
      <w:bookmarkStart w:name="_GoBack" w:id="1"/>
      <w:r w:rsidRPr="3D5B81D1">
        <w:rPr>
          <w:rFonts w:ascii="Arial" w:hAnsi="Arial" w:cs="Arial"/>
        </w:rPr>
        <w:t>NIH 1S10OD023684-01A1</w:t>
      </w:r>
      <w:bookmarkEnd w:id="1"/>
      <w:r w:rsidRPr="3D5B81D1">
        <w:rPr>
          <w:rFonts w:ascii="Arial" w:hAnsi="Arial" w:cs="Arial"/>
        </w:rPr>
        <w:t>;</w:t>
      </w:r>
      <w:r w:rsidRPr="009464C2" w:rsidR="009464C2">
        <w:t xml:space="preserve"> </w:t>
      </w:r>
      <w:hyperlink w:history="1" r:id="rId7">
        <w:r w:rsidRPr="009464C2" w:rsidR="009464C2">
          <w:rPr>
            <w:rFonts w:ascii="Arial" w:hAnsi="Arial" w:cs="Arial"/>
            <w:b/>
            <w:bCs/>
            <w:color w:val="2222CC"/>
            <w:sz w:val="20"/>
            <w:szCs w:val="20"/>
            <w:u w:val="single"/>
          </w:rPr>
          <w:t>S10 OD023684/OD/NIH HHS/United States</w:t>
        </w:r>
      </w:hyperlink>
      <w:r w:rsidRPr="009464C2" w:rsidR="009464C2">
        <w:t xml:space="preserve"> </w:t>
      </w:r>
      <w:r w:rsidRPr="3D5B81D1" w:rsidR="43420F8D">
        <w:rPr>
          <w:rFonts w:ascii="Arial" w:hAnsi="Arial" w:cs="Arial"/>
        </w:rPr>
        <w:t xml:space="preserve"> </w:t>
      </w:r>
      <w:r w:rsidRPr="3D5B81D1">
        <w:rPr>
          <w:rFonts w:ascii="Arial" w:hAnsi="Arial" w:cs="Arial"/>
        </w:rPr>
        <w:t>Advanced High Resolution Rodent Ultrasound Imaging System) MUST be cited in all publications arising from use of the Vevo3100 and the Core Manager must be notified of any such publications. (</w:t>
      </w:r>
      <w:r w:rsidRPr="3D5B81D1">
        <w:rPr>
          <w:rFonts w:ascii="Arial" w:hAnsi="Arial" w:cs="Arial"/>
          <w:i/>
          <w:iCs/>
        </w:rPr>
        <w:t>Required by the NIH for future Instrument Grant applications to track use of prior S10 grant awarded instrument funds</w:t>
      </w:r>
      <w:r w:rsidRPr="3D5B81D1">
        <w:rPr>
          <w:rFonts w:ascii="Arial" w:hAnsi="Arial" w:cs="Arial"/>
        </w:rPr>
        <w:t>)</w:t>
      </w:r>
    </w:p>
    <w:p w:rsidRPr="006C3AA6" w:rsidR="00A92C31" w:rsidP="00A92C31" w:rsidRDefault="00A92C31" w14:paraId="637805D2" w14:textId="77777777">
      <w:pPr>
        <w:pStyle w:val="ListParagraph"/>
        <w:rPr>
          <w:rFonts w:ascii="Arial" w:hAnsi="Arial" w:cs="Arial"/>
          <w:szCs w:val="24"/>
        </w:rPr>
      </w:pPr>
    </w:p>
    <w:p w:rsidRPr="005E52D4" w:rsidR="00A92C31" w:rsidP="00A92C31" w:rsidRDefault="00A92C31" w14:paraId="061F2461" w14:textId="77777777">
      <w:pPr>
        <w:rPr>
          <w:rFonts w:ascii="Arial" w:hAnsi="Arial" w:cs="Arial"/>
          <w:sz w:val="24"/>
          <w:szCs w:val="24"/>
        </w:rPr>
      </w:pPr>
      <w:r w:rsidRPr="005E52D4">
        <w:rPr>
          <w:rFonts w:ascii="Arial" w:hAnsi="Arial" w:cs="Arial"/>
          <w:sz w:val="24"/>
          <w:szCs w:val="24"/>
        </w:rPr>
        <w:t xml:space="preserve">I agree to follow the terms and conditions </w:t>
      </w:r>
      <w:r>
        <w:rPr>
          <w:rFonts w:ascii="Arial" w:hAnsi="Arial" w:cs="Arial"/>
          <w:sz w:val="24"/>
          <w:szCs w:val="24"/>
        </w:rPr>
        <w:t xml:space="preserve">as </w:t>
      </w:r>
      <w:r w:rsidRPr="005E52D4">
        <w:rPr>
          <w:rFonts w:ascii="Arial" w:hAnsi="Arial" w:cs="Arial"/>
          <w:sz w:val="24"/>
          <w:szCs w:val="24"/>
        </w:rPr>
        <w:t xml:space="preserve">described </w:t>
      </w:r>
      <w:r>
        <w:rPr>
          <w:rFonts w:ascii="Arial" w:hAnsi="Arial" w:cs="Arial"/>
          <w:sz w:val="24"/>
          <w:szCs w:val="24"/>
        </w:rPr>
        <w:t xml:space="preserve">above </w:t>
      </w:r>
      <w:r w:rsidRPr="005E52D4">
        <w:rPr>
          <w:rFonts w:ascii="Arial" w:hAnsi="Arial" w:cs="Arial"/>
          <w:sz w:val="24"/>
          <w:szCs w:val="24"/>
        </w:rPr>
        <w:t>in this application.</w:t>
      </w:r>
    </w:p>
    <w:p w:rsidRPr="003D1988" w:rsidR="00A92C31" w:rsidP="00A92C31" w:rsidRDefault="00A92C31" w14:paraId="7FE23E5D" w14:textId="0C14FCF3">
      <w:pPr>
        <w:rPr>
          <w:rFonts w:ascii="Arial" w:hAnsi="Arial" w:cs="Arial"/>
          <w:sz w:val="24"/>
          <w:szCs w:val="24"/>
        </w:rPr>
      </w:pPr>
      <w:r w:rsidRPr="47D7F92C" w:rsidR="00A92C31">
        <w:rPr>
          <w:rFonts w:ascii="Arial" w:hAnsi="Arial" w:cs="Arial"/>
          <w:sz w:val="24"/>
          <w:szCs w:val="24"/>
        </w:rPr>
        <w:t xml:space="preserve">I understand the terms and fees for the </w:t>
      </w:r>
      <w:r w:rsidRPr="47D7F92C" w:rsidR="0646A66A">
        <w:rPr>
          <w:rFonts w:ascii="Arial" w:hAnsi="Arial" w:cs="Arial"/>
          <w:sz w:val="24"/>
          <w:szCs w:val="24"/>
        </w:rPr>
        <w:t>services,</w:t>
      </w:r>
      <w:r w:rsidRPr="47D7F92C" w:rsidR="00A92C31">
        <w:rPr>
          <w:rFonts w:ascii="Arial" w:hAnsi="Arial" w:cs="Arial"/>
          <w:sz w:val="24"/>
          <w:szCs w:val="24"/>
        </w:rPr>
        <w:t xml:space="preserve"> and I agree to pay the invoices</w:t>
      </w:r>
      <w:r w:rsidRPr="47D7F92C" w:rsidR="00A92C31">
        <w:rPr>
          <w:rFonts w:ascii="Arial" w:hAnsi="Arial" w:cs="Arial"/>
          <w:sz w:val="24"/>
          <w:szCs w:val="24"/>
        </w:rPr>
        <w:t xml:space="preserve"> from the </w:t>
      </w:r>
      <w:r w:rsidRPr="47D7F92C" w:rsidR="00A92C31">
        <w:rPr>
          <w:rFonts w:ascii="Arial" w:hAnsi="Arial" w:cs="Arial"/>
          <w:sz w:val="24"/>
          <w:szCs w:val="24"/>
        </w:rPr>
        <w:t>University of Pittsburgh School of medicine Ultrasonography Core</w:t>
      </w:r>
      <w:r w:rsidRPr="47D7F92C" w:rsidR="00A92C31">
        <w:rPr>
          <w:rFonts w:ascii="Arial" w:hAnsi="Arial" w:cs="Arial"/>
          <w:sz w:val="24"/>
          <w:szCs w:val="24"/>
        </w:rPr>
        <w:t xml:space="preserve"> for the services I have requested.</w:t>
      </w:r>
    </w:p>
    <w:p w:rsidR="00A92C31" w:rsidP="00A92C31" w:rsidRDefault="00A92C31" w14:paraId="463F29E8" w14:textId="77777777">
      <w:pPr>
        <w:rPr>
          <w:rFonts w:ascii="Arial" w:hAnsi="Arial" w:cs="Arial"/>
          <w:szCs w:val="24"/>
        </w:rPr>
      </w:pPr>
    </w:p>
    <w:p w:rsidR="00A92C31" w:rsidP="00A92C31" w:rsidRDefault="00A92C31" w14:paraId="3C4BF716" w14:textId="77777777">
      <w:pPr>
        <w:rPr>
          <w:rFonts w:ascii="Arial" w:hAnsi="Arial" w:cs="Arial"/>
          <w:szCs w:val="24"/>
          <w:u w:val="single"/>
        </w:rPr>
      </w:pP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t xml:space="preserve"> </w:t>
      </w:r>
      <w:r>
        <w:rPr>
          <w:rFonts w:ascii="Arial" w:hAnsi="Arial" w:cs="Arial"/>
          <w:szCs w:val="24"/>
        </w:rPr>
        <w:tab/>
      </w:r>
      <w:r>
        <w:rPr>
          <w:rFonts w:ascii="Arial" w:hAnsi="Arial" w:cs="Arial"/>
          <w:szCs w:val="24"/>
        </w:rPr>
        <w:tab/>
      </w:r>
      <w:r>
        <w:rPr>
          <w:rFonts w:ascii="Arial" w:hAnsi="Arial" w:cs="Arial"/>
          <w:szCs w:val="24"/>
        </w:rPr>
        <w:t xml:space="preserve">             </w:t>
      </w:r>
      <w:r w:rsidRPr="001611E6">
        <w:rPr>
          <w:rFonts w:ascii="Arial" w:hAnsi="Arial" w:cs="Arial"/>
          <w:szCs w:val="24"/>
          <w:u w:val="single"/>
        </w:rPr>
        <w:tab/>
      </w:r>
      <w:r w:rsidRPr="001611E6">
        <w:rPr>
          <w:rFonts w:ascii="Arial" w:hAnsi="Arial" w:cs="Arial"/>
          <w:szCs w:val="24"/>
          <w:u w:val="single"/>
        </w:rPr>
        <w:tab/>
      </w:r>
    </w:p>
    <w:p w:rsidRPr="0099060F" w:rsidR="00A92C31" w:rsidP="00A92C31" w:rsidRDefault="00A92C31" w14:paraId="00432D93" w14:textId="77777777">
      <w:pPr>
        <w:rPr>
          <w:rFonts w:ascii="Arial" w:hAnsi="Arial" w:cs="Arial"/>
          <w:i/>
          <w:szCs w:val="24"/>
        </w:rPr>
      </w:pPr>
      <w:r w:rsidRPr="005E52D4">
        <w:rPr>
          <w:rFonts w:ascii="Arial" w:hAnsi="Arial" w:cs="Arial"/>
          <w:i/>
          <w:szCs w:val="24"/>
        </w:rPr>
        <w:t>P.I. Signature</w:t>
      </w:r>
      <w:r w:rsidRPr="005E52D4">
        <w:rPr>
          <w:rFonts w:ascii="Arial" w:hAnsi="Arial" w:cs="Arial"/>
          <w:i/>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5E52D4">
        <w:rPr>
          <w:rFonts w:ascii="Arial" w:hAnsi="Arial" w:cs="Arial"/>
          <w:i/>
          <w:szCs w:val="24"/>
        </w:rPr>
        <w:t>Date</w:t>
      </w:r>
    </w:p>
    <w:p w:rsidR="00A92C31" w:rsidP="00A92C31" w:rsidRDefault="00A92C31" w14:paraId="3B7B4B86" w14:textId="77777777">
      <w:pPr>
        <w:rPr>
          <w:rFonts w:ascii="Arial" w:hAnsi="Arial" w:cs="Arial"/>
          <w:szCs w:val="24"/>
          <w:u w:val="single"/>
        </w:rPr>
      </w:pPr>
    </w:p>
    <w:p w:rsidRPr="005158F0" w:rsidR="00A92C31" w:rsidP="00A92C31" w:rsidRDefault="00A92C31" w14:paraId="3A0FF5F2" w14:textId="77777777">
      <w:pPr>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A92C31" w:rsidP="00A92C31" w:rsidRDefault="00A92C31" w14:paraId="53631DF1" w14:textId="77777777">
      <w:pPr>
        <w:rPr>
          <w:rFonts w:ascii="Arial" w:hAnsi="Arial" w:cs="Arial"/>
          <w:szCs w:val="24"/>
        </w:rPr>
      </w:pPr>
      <w:r>
        <w:rPr>
          <w:rFonts w:ascii="Arial" w:hAnsi="Arial" w:cs="Arial"/>
          <w:szCs w:val="24"/>
        </w:rPr>
        <w:t>P.I Name</w:t>
      </w:r>
    </w:p>
    <w:p w:rsidR="00A92C31" w:rsidP="00A92C31" w:rsidRDefault="00A92C31" w14:paraId="5630AD66" w14:textId="77777777">
      <w:pPr>
        <w:rPr>
          <w:rFonts w:ascii="Arial" w:hAnsi="Arial" w:cs="Arial"/>
          <w:szCs w:val="24"/>
        </w:rPr>
      </w:pPr>
    </w:p>
    <w:p w:rsidR="00A92C31" w:rsidP="00A92C31" w:rsidRDefault="00A92C31" w14:paraId="27DE9873" w14:textId="77777777">
      <w:pPr>
        <w:rPr>
          <w:rFonts w:ascii="Arial" w:hAnsi="Arial" w:cs="Arial"/>
          <w:szCs w:val="24"/>
          <w:u w:val="single"/>
        </w:rPr>
      </w:pPr>
      <w:r>
        <w:rPr>
          <w:rFonts w:ascii="Arial" w:hAnsi="Arial" w:cs="Arial"/>
          <w:szCs w:val="24"/>
        </w:rPr>
        <w:t xml:space="preserve">Billing contact person: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Pr>
          <w:rFonts w:ascii="Arial" w:hAnsi="Arial" w:cs="Arial"/>
          <w:szCs w:val="24"/>
          <w:u w:val="single"/>
        </w:rPr>
        <w:t xml:space="preserve">   </w:t>
      </w:r>
      <w:r>
        <w:rPr>
          <w:rFonts w:ascii="Arial" w:hAnsi="Arial" w:cs="Arial"/>
          <w:szCs w:val="24"/>
        </w:rPr>
        <w:t xml:space="preserve">Phone Number: </w:t>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r w:rsidRPr="001611E6">
        <w:rPr>
          <w:rFonts w:ascii="Arial" w:hAnsi="Arial" w:cs="Arial"/>
          <w:szCs w:val="24"/>
          <w:u w:val="single"/>
        </w:rPr>
        <w:tab/>
      </w:r>
    </w:p>
    <w:p w:rsidR="00A92C31" w:rsidP="00A92C31" w:rsidRDefault="00A92C31" w14:paraId="2D7F8CA3" w14:textId="77777777">
      <w:r w:rsidRPr="005158F0">
        <w:rPr>
          <w:rFonts w:ascii="Arial" w:hAnsi="Arial" w:cs="Arial"/>
          <w:szCs w:val="24"/>
        </w:rPr>
        <w:t>Billing contact e-mail:</w:t>
      </w:r>
      <w:r w:rsidRPr="005158F0">
        <w:rPr>
          <w:rFonts w:ascii="Arial" w:hAnsi="Arial" w:cs="Arial"/>
          <w:szCs w:val="24"/>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u w:val="single"/>
        </w:rPr>
        <w:tab/>
      </w:r>
      <w:r w:rsidRPr="005158F0">
        <w:rPr>
          <w:rFonts w:ascii="Arial" w:hAnsi="Arial" w:cs="Arial"/>
          <w:szCs w:val="24"/>
        </w:rPr>
        <w:tab/>
      </w:r>
      <w:r w:rsidRPr="005158F0">
        <w:rPr>
          <w:rFonts w:ascii="Arial" w:hAnsi="Arial" w:cs="Arial"/>
          <w:szCs w:val="24"/>
        </w:rPr>
        <w:tab/>
      </w:r>
      <w:r w:rsidRPr="005158F0">
        <w:rPr>
          <w:rFonts w:ascii="Arial" w:hAnsi="Arial" w:cs="Arial"/>
          <w:szCs w:val="24"/>
        </w:rPr>
        <w:tab/>
      </w:r>
    </w:p>
    <w:p w:rsidR="005E7327" w:rsidRDefault="005E7327" w14:paraId="61829076" w14:textId="77777777"/>
    <w:sectPr w:rsidR="005E7327" w:rsidSect="0099060F">
      <w:pgSz w:w="12240" w:h="15840" w:orient="portrait"/>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365"/>
    <w:multiLevelType w:val="multilevel"/>
    <w:tmpl w:val="508A5450"/>
    <w:lvl w:ilvl="0">
      <w:start w:val="1"/>
      <w:numFmt w:val="upperLetter"/>
      <w:lvlText w:val="%1)"/>
      <w:lvlJc w:val="left"/>
      <w:pPr>
        <w:ind w:left="360" w:hanging="360"/>
      </w:pPr>
      <w:rPr>
        <w:rFonts w:hint="default"/>
        <w:b/>
        <w:sz w:val="28"/>
        <w:szCs w:val="28"/>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31"/>
    <w:rsid w:val="005E7327"/>
    <w:rsid w:val="006B091F"/>
    <w:rsid w:val="009464C2"/>
    <w:rsid w:val="00A92C31"/>
    <w:rsid w:val="0646A66A"/>
    <w:rsid w:val="13E5F5DE"/>
    <w:rsid w:val="17A31336"/>
    <w:rsid w:val="30833788"/>
    <w:rsid w:val="337DA0B3"/>
    <w:rsid w:val="3B3DF02F"/>
    <w:rsid w:val="3D5B81D1"/>
    <w:rsid w:val="3D740422"/>
    <w:rsid w:val="43420F8D"/>
    <w:rsid w:val="47D7F92C"/>
    <w:rsid w:val="496B5C26"/>
    <w:rsid w:val="4A660092"/>
    <w:rsid w:val="4D895B60"/>
    <w:rsid w:val="4F38AE83"/>
    <w:rsid w:val="531A3AC2"/>
    <w:rsid w:val="58ACBA0E"/>
    <w:rsid w:val="5B969FEC"/>
    <w:rsid w:val="5D65BFAB"/>
    <w:rsid w:val="5FE613E9"/>
    <w:rsid w:val="6374A61E"/>
    <w:rsid w:val="690F1105"/>
    <w:rsid w:val="6B3D6BC0"/>
    <w:rsid w:val="6CA65350"/>
    <w:rsid w:val="6CE678CD"/>
    <w:rsid w:val="7B25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EE1E"/>
  <w15:chartTrackingRefBased/>
  <w15:docId w15:val="{58D98BE1-F58B-4B93-B8C4-324BB245C1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2C3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2C31"/>
    <w:rPr>
      <w:color w:val="0563C1" w:themeColor="hyperlink"/>
      <w:u w:val="single"/>
    </w:rPr>
  </w:style>
  <w:style w:type="paragraph" w:styleId="ListParagraph">
    <w:name w:val="List Paragraph"/>
    <w:basedOn w:val="Normal"/>
    <w:uiPriority w:val="34"/>
    <w:qFormat/>
    <w:rsid w:val="00A92C31"/>
    <w:pPr>
      <w:ind w:left="720"/>
      <w:contextualSpacing/>
    </w:pPr>
  </w:style>
  <w:style w:type="table" w:styleId="TableGrid">
    <w:name w:val="Table Grid"/>
    <w:basedOn w:val="TableNormal"/>
    <w:uiPriority w:val="39"/>
    <w:rsid w:val="00A92C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ncbi.nlm.nih.gov/pubmed/30822408"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kangkim@upmc.edu" TargetMode="External" Id="rId6" /><Relationship Type="http://schemas.openxmlformats.org/officeDocument/2006/relationships/hyperlink" Target="mailto:mctiernanc@upmc.edu"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McMahon, Brenda</dc:creator>
  <keywords/>
  <dc:description/>
  <lastModifiedBy>McMahon, Brenda</lastModifiedBy>
  <revision>7</revision>
  <dcterms:created xsi:type="dcterms:W3CDTF">2019-06-26T20:15:00.0000000Z</dcterms:created>
  <dcterms:modified xsi:type="dcterms:W3CDTF">2020-10-05T13:30:38.0979748Z</dcterms:modified>
</coreProperties>
</file>